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B0798" w14:textId="3CAB79B2" w:rsidR="007662EC" w:rsidRPr="00197B2E" w:rsidRDefault="00197B2E" w:rsidP="0002177D">
      <w:pPr>
        <w:spacing w:after="0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>É</w:t>
      </w:r>
      <w:r w:rsidR="0002177D" w:rsidRPr="00197B2E">
        <w:rPr>
          <w:rFonts w:cs="Times New Roman"/>
          <w:b/>
          <w:sz w:val="28"/>
          <w:szCs w:val="28"/>
        </w:rPr>
        <w:t>L</w:t>
      </w:r>
      <w:r>
        <w:rPr>
          <w:rFonts w:cs="Times New Roman"/>
          <w:b/>
          <w:sz w:val="28"/>
          <w:szCs w:val="28"/>
        </w:rPr>
        <w:t>É</w:t>
      </w:r>
      <w:r w:rsidR="0002177D" w:rsidRPr="00197B2E">
        <w:rPr>
          <w:rFonts w:cs="Times New Roman"/>
          <w:b/>
          <w:sz w:val="28"/>
          <w:szCs w:val="28"/>
        </w:rPr>
        <w:t>MENTS INDICATIFS DE CORRIG</w:t>
      </w:r>
      <w:r w:rsidRPr="00197B2E">
        <w:rPr>
          <w:rFonts w:cs="Times New Roman"/>
          <w:b/>
          <w:sz w:val="28"/>
          <w:szCs w:val="28"/>
        </w:rPr>
        <w:t>É</w:t>
      </w:r>
      <w:r w:rsidR="0002177D" w:rsidRPr="00197B2E">
        <w:rPr>
          <w:rFonts w:cs="Times New Roman"/>
          <w:b/>
          <w:sz w:val="28"/>
          <w:szCs w:val="28"/>
        </w:rPr>
        <w:t xml:space="preserve"> - BTS COMPTABILIT</w:t>
      </w:r>
      <w:r w:rsidRPr="00197B2E">
        <w:rPr>
          <w:rFonts w:cs="Times New Roman"/>
          <w:b/>
          <w:sz w:val="28"/>
          <w:szCs w:val="28"/>
        </w:rPr>
        <w:t>É</w:t>
      </w:r>
      <w:r w:rsidR="0002177D" w:rsidRPr="00197B2E">
        <w:rPr>
          <w:rFonts w:cs="Times New Roman"/>
          <w:b/>
          <w:sz w:val="28"/>
          <w:szCs w:val="28"/>
        </w:rPr>
        <w:t xml:space="preserve"> ET GESTION</w:t>
      </w:r>
    </w:p>
    <w:p w14:paraId="2F8F1608" w14:textId="4DD7703F" w:rsidR="0002177D" w:rsidRPr="00197B2E" w:rsidRDefault="0002177D" w:rsidP="0002177D">
      <w:pPr>
        <w:spacing w:after="0"/>
        <w:jc w:val="center"/>
        <w:rPr>
          <w:rFonts w:cs="Times New Roman"/>
          <w:b/>
          <w:sz w:val="28"/>
          <w:szCs w:val="28"/>
        </w:rPr>
      </w:pPr>
      <w:r w:rsidRPr="00197B2E">
        <w:rPr>
          <w:rFonts w:cs="Times New Roman"/>
          <w:b/>
          <w:sz w:val="28"/>
          <w:szCs w:val="28"/>
        </w:rPr>
        <w:t>CAS</w:t>
      </w:r>
      <w:r w:rsidR="00197B2E" w:rsidRPr="00197B2E">
        <w:rPr>
          <w:rFonts w:cs="Times New Roman"/>
          <w:b/>
          <w:sz w:val="28"/>
          <w:szCs w:val="28"/>
        </w:rPr>
        <w:t xml:space="preserve"> FIDE</w:t>
      </w:r>
      <w:r w:rsidR="00356FCF">
        <w:rPr>
          <w:rFonts w:cs="Times New Roman"/>
          <w:b/>
          <w:sz w:val="28"/>
          <w:szCs w:val="28"/>
        </w:rPr>
        <w:t>C -</w:t>
      </w:r>
      <w:r w:rsidRPr="00197B2E">
        <w:rPr>
          <w:rFonts w:cs="Times New Roman"/>
          <w:b/>
          <w:sz w:val="28"/>
          <w:szCs w:val="28"/>
        </w:rPr>
        <w:t xml:space="preserve"> FORE PF</w:t>
      </w:r>
    </w:p>
    <w:p w14:paraId="66189BCB" w14:textId="6DBBD62D" w:rsidR="0002177D" w:rsidRPr="00197B2E" w:rsidRDefault="0002177D">
      <w:pPr>
        <w:rPr>
          <w:rFonts w:cs="Times New Roman"/>
          <w:b/>
          <w:sz w:val="24"/>
          <w:szCs w:val="24"/>
          <w:u w:val="single"/>
        </w:rPr>
      </w:pPr>
      <w:r w:rsidRPr="00197B2E">
        <w:rPr>
          <w:rFonts w:cs="Times New Roman"/>
          <w:b/>
          <w:sz w:val="24"/>
          <w:szCs w:val="24"/>
          <w:u w:val="single"/>
        </w:rPr>
        <w:t>MISSION 1 - OP</w:t>
      </w:r>
      <w:r w:rsidR="00197B2E">
        <w:rPr>
          <w:rFonts w:cs="Times New Roman"/>
          <w:b/>
          <w:sz w:val="24"/>
          <w:szCs w:val="24"/>
          <w:u w:val="single"/>
        </w:rPr>
        <w:t>É</w:t>
      </w:r>
      <w:r w:rsidRPr="00197B2E">
        <w:rPr>
          <w:rFonts w:cs="Times New Roman"/>
          <w:b/>
          <w:sz w:val="24"/>
          <w:szCs w:val="24"/>
          <w:u w:val="single"/>
        </w:rPr>
        <w:t>RATIONS COURANTES</w:t>
      </w:r>
    </w:p>
    <w:p w14:paraId="395865DE" w14:textId="47C71E12" w:rsidR="007A42B9" w:rsidRPr="00197B2E" w:rsidRDefault="007A42B9" w:rsidP="007A42B9">
      <w:pPr>
        <w:rPr>
          <w:rFonts w:cs="Times New Roman"/>
          <w:b/>
          <w:sz w:val="24"/>
          <w:szCs w:val="24"/>
          <w:u w:val="single"/>
        </w:rPr>
      </w:pPr>
      <w:r w:rsidRPr="00197B2E">
        <w:rPr>
          <w:rFonts w:cs="Times New Roman"/>
          <w:b/>
          <w:sz w:val="24"/>
          <w:szCs w:val="24"/>
          <w:u w:val="single"/>
        </w:rPr>
        <w:t>MISSION 1-</w:t>
      </w:r>
      <w:r w:rsidR="00BB68FE" w:rsidRPr="00197B2E">
        <w:rPr>
          <w:rFonts w:cs="Times New Roman"/>
          <w:b/>
          <w:sz w:val="24"/>
          <w:szCs w:val="24"/>
          <w:u w:val="single"/>
        </w:rPr>
        <w:t>A</w:t>
      </w:r>
      <w:r w:rsidR="00C70D2F" w:rsidRPr="00197B2E">
        <w:rPr>
          <w:rFonts w:cs="Times New Roman"/>
          <w:b/>
          <w:sz w:val="24"/>
          <w:szCs w:val="24"/>
          <w:u w:val="single"/>
        </w:rPr>
        <w:t xml:space="preserve"> – Comptabilisation des factures en </w:t>
      </w:r>
      <w:r w:rsidR="00D24AD3" w:rsidRPr="00197B2E">
        <w:rPr>
          <w:rFonts w:cs="Times New Roman"/>
          <w:b/>
          <w:sz w:val="24"/>
          <w:szCs w:val="24"/>
          <w:u w:val="single"/>
        </w:rPr>
        <w:t>attente</w:t>
      </w:r>
    </w:p>
    <w:tbl>
      <w:tblPr>
        <w:tblW w:w="5460" w:type="pct"/>
        <w:tblInd w:w="-572" w:type="dxa"/>
        <w:tblLayout w:type="fixed"/>
        <w:tblLook w:val="0000" w:firstRow="0" w:lastRow="0" w:firstColumn="0" w:lastColumn="0" w:noHBand="0" w:noVBand="0"/>
      </w:tblPr>
      <w:tblGrid>
        <w:gridCol w:w="728"/>
        <w:gridCol w:w="1158"/>
        <w:gridCol w:w="1160"/>
        <w:gridCol w:w="1345"/>
        <w:gridCol w:w="3864"/>
        <w:gridCol w:w="1319"/>
        <w:gridCol w:w="1305"/>
      </w:tblGrid>
      <w:tr w:rsidR="00485205" w:rsidRPr="00197B2E" w14:paraId="2A833C57" w14:textId="77777777" w:rsidTr="00D40BD6">
        <w:trPr>
          <w:cantSplit/>
        </w:trPr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8D795" w14:textId="77777777" w:rsidR="007A42B9" w:rsidRPr="00197B2E" w:rsidRDefault="007A42B9" w:rsidP="00197B2E">
            <w:pPr>
              <w:snapToGrid w:val="0"/>
              <w:jc w:val="center"/>
              <w:rPr>
                <w:rFonts w:cs="Times New Roman"/>
                <w:b/>
              </w:rPr>
            </w:pPr>
            <w:r w:rsidRPr="00197B2E">
              <w:rPr>
                <w:rFonts w:cs="Times New Roman"/>
                <w:b/>
              </w:rPr>
              <w:t>Journal</w:t>
            </w: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3321D" w14:textId="77777777" w:rsidR="007A42B9" w:rsidRPr="00197B2E" w:rsidRDefault="007A42B9" w:rsidP="00197B2E">
            <w:pPr>
              <w:snapToGrid w:val="0"/>
              <w:jc w:val="center"/>
              <w:rPr>
                <w:rFonts w:cs="Times New Roman"/>
                <w:b/>
              </w:rPr>
            </w:pPr>
            <w:r w:rsidRPr="00197B2E">
              <w:rPr>
                <w:rFonts w:cs="Times New Roman"/>
                <w:b/>
              </w:rPr>
              <w:t>Date</w:t>
            </w:r>
          </w:p>
        </w:tc>
        <w:tc>
          <w:tcPr>
            <w:tcW w:w="11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6B35" w14:textId="77777777" w:rsidR="007A42B9" w:rsidRPr="00197B2E" w:rsidRDefault="007A42B9" w:rsidP="00197B2E">
            <w:pPr>
              <w:snapToGrid w:val="0"/>
              <w:jc w:val="center"/>
              <w:rPr>
                <w:rFonts w:cs="Times New Roman"/>
                <w:b/>
              </w:rPr>
            </w:pPr>
            <w:r w:rsidRPr="00197B2E">
              <w:rPr>
                <w:rFonts w:cs="Times New Roman"/>
                <w:b/>
              </w:rPr>
              <w:t>Compte</w:t>
            </w:r>
          </w:p>
        </w:tc>
        <w:tc>
          <w:tcPr>
            <w:tcW w:w="1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BC704" w14:textId="77777777" w:rsidR="007A42B9" w:rsidRPr="00197B2E" w:rsidRDefault="007A42B9" w:rsidP="00197B2E">
            <w:pPr>
              <w:snapToGrid w:val="0"/>
              <w:jc w:val="center"/>
              <w:rPr>
                <w:rFonts w:cs="Times New Roman"/>
                <w:b/>
              </w:rPr>
            </w:pPr>
            <w:r w:rsidRPr="00197B2E">
              <w:rPr>
                <w:rFonts w:cs="Times New Roman"/>
                <w:b/>
              </w:rPr>
              <w:t>Libellé</w:t>
            </w:r>
          </w:p>
        </w:tc>
        <w:tc>
          <w:tcPr>
            <w:tcW w:w="6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EBA79" w14:textId="77777777" w:rsidR="007A42B9" w:rsidRPr="00197B2E" w:rsidRDefault="007A42B9" w:rsidP="00197B2E">
            <w:pPr>
              <w:snapToGrid w:val="0"/>
              <w:jc w:val="center"/>
              <w:rPr>
                <w:rFonts w:cs="Times New Roman"/>
                <w:b/>
              </w:rPr>
            </w:pPr>
            <w:r w:rsidRPr="00197B2E">
              <w:rPr>
                <w:rFonts w:cs="Times New Roman"/>
                <w:b/>
              </w:rPr>
              <w:t>Débit</w:t>
            </w: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B84" w14:textId="77777777" w:rsidR="007A42B9" w:rsidRPr="00197B2E" w:rsidRDefault="007A42B9" w:rsidP="00197B2E">
            <w:pPr>
              <w:snapToGrid w:val="0"/>
              <w:jc w:val="center"/>
              <w:rPr>
                <w:rFonts w:cs="Times New Roman"/>
                <w:b/>
              </w:rPr>
            </w:pPr>
            <w:r w:rsidRPr="00197B2E">
              <w:rPr>
                <w:rFonts w:cs="Times New Roman"/>
                <w:b/>
              </w:rPr>
              <w:t>Crédit</w:t>
            </w:r>
          </w:p>
        </w:tc>
      </w:tr>
      <w:tr w:rsidR="00C70D2F" w:rsidRPr="00197B2E" w14:paraId="274DCD4A" w14:textId="77777777" w:rsidTr="00D40BD6">
        <w:trPr>
          <w:cantSplit/>
        </w:trPr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E90BA" w14:textId="77777777" w:rsidR="007A42B9" w:rsidRPr="00197B2E" w:rsidRDefault="007A42B9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2EF1C" w14:textId="77777777" w:rsidR="007A42B9" w:rsidRPr="00197B2E" w:rsidRDefault="007A42B9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BE035" w14:textId="77777777" w:rsidR="007A42B9" w:rsidRPr="00197B2E" w:rsidRDefault="007A42B9" w:rsidP="00197B2E">
            <w:pPr>
              <w:snapToGrid w:val="0"/>
              <w:jc w:val="center"/>
              <w:rPr>
                <w:rFonts w:cs="Times New Roman"/>
                <w:b/>
              </w:rPr>
            </w:pPr>
            <w:r w:rsidRPr="00197B2E">
              <w:rPr>
                <w:rFonts w:cs="Times New Roman"/>
                <w:b/>
              </w:rPr>
              <w:t>Général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45B2" w14:textId="77777777" w:rsidR="007A42B9" w:rsidRPr="00197B2E" w:rsidRDefault="007A42B9" w:rsidP="00197B2E">
            <w:pPr>
              <w:snapToGrid w:val="0"/>
              <w:jc w:val="center"/>
              <w:rPr>
                <w:rFonts w:cs="Times New Roman"/>
              </w:rPr>
            </w:pPr>
            <w:r w:rsidRPr="00197B2E">
              <w:rPr>
                <w:rFonts w:cs="Times New Roman"/>
                <w:b/>
              </w:rPr>
              <w:t>Tiers</w:t>
            </w:r>
          </w:p>
        </w:tc>
        <w:tc>
          <w:tcPr>
            <w:tcW w:w="1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F7B7A" w14:textId="77777777" w:rsidR="007A42B9" w:rsidRPr="00197B2E" w:rsidRDefault="007A42B9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0F1E8" w14:textId="77777777" w:rsidR="007A42B9" w:rsidRPr="00197B2E" w:rsidRDefault="007A42B9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6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0B0D" w14:textId="77777777" w:rsidR="007A42B9" w:rsidRPr="00197B2E" w:rsidRDefault="007A42B9" w:rsidP="00197B2E">
            <w:pPr>
              <w:snapToGrid w:val="0"/>
              <w:rPr>
                <w:rFonts w:cs="Times New Roman"/>
              </w:rPr>
            </w:pPr>
          </w:p>
        </w:tc>
      </w:tr>
      <w:tr w:rsidR="00BB68FE" w:rsidRPr="00197B2E" w14:paraId="00FD8125" w14:textId="77777777" w:rsidTr="00D40B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A7C69" w14:textId="158047C9" w:rsidR="00BB68FE" w:rsidRPr="00197B2E" w:rsidRDefault="00BB68FE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AC</w:t>
            </w:r>
            <w:r w:rsidR="00D40BD6">
              <w:rPr>
                <w:rFonts w:cs="Times New Roman"/>
              </w:rPr>
              <w:t>H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3A595" w14:textId="65826C60" w:rsidR="00BB68FE" w:rsidRPr="00197B2E" w:rsidRDefault="00BB68FE" w:rsidP="0004453B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2</w:t>
            </w:r>
            <w:r w:rsidR="00172058">
              <w:rPr>
                <w:rFonts w:cs="Times New Roman"/>
              </w:rPr>
              <w:t>0</w:t>
            </w:r>
            <w:r w:rsidRPr="00197B2E">
              <w:rPr>
                <w:rFonts w:cs="Times New Roman"/>
              </w:rPr>
              <w:t>/12/1</w:t>
            </w:r>
            <w:r w:rsidR="0004453B">
              <w:rPr>
                <w:rFonts w:cs="Times New Roman"/>
              </w:rPr>
              <w:t>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40C04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622600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A27C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</w:tcBorders>
          </w:tcPr>
          <w:p w14:paraId="7BAF4F40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Facture n° 16F502 de Geoneconcept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05326" w14:textId="09759C3C" w:rsidR="00BB68FE" w:rsidRPr="00197B2E" w:rsidRDefault="00BB68FE" w:rsidP="007D0062">
            <w:pPr>
              <w:snapToGrid w:val="0"/>
              <w:jc w:val="right"/>
              <w:rPr>
                <w:rFonts w:cs="Times New Roman"/>
              </w:rPr>
            </w:pPr>
            <w:r w:rsidRPr="00197B2E">
              <w:rPr>
                <w:rFonts w:cs="Times New Roman"/>
              </w:rPr>
              <w:t>186</w:t>
            </w:r>
            <w:r w:rsidR="007D0062" w:rsidRPr="00197B2E">
              <w:rPr>
                <w:rFonts w:cs="Times New Roman"/>
              </w:rPr>
              <w:t>,</w:t>
            </w:r>
            <w:r w:rsidRPr="00197B2E">
              <w:rPr>
                <w:rFonts w:cs="Times New Roman"/>
              </w:rPr>
              <w:t>30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86E3" w14:textId="77777777" w:rsidR="00BB68FE" w:rsidRPr="00197B2E" w:rsidRDefault="00BB68FE" w:rsidP="00197B2E">
            <w:pPr>
              <w:snapToGrid w:val="0"/>
              <w:jc w:val="right"/>
              <w:rPr>
                <w:rFonts w:cs="Times New Roman"/>
              </w:rPr>
            </w:pPr>
          </w:p>
        </w:tc>
      </w:tr>
      <w:tr w:rsidR="00BB68FE" w:rsidRPr="00197B2E" w14:paraId="738F9B6C" w14:textId="77777777" w:rsidTr="00D40B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01148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3AA68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D466A" w14:textId="2507DF1B" w:rsidR="00BB68FE" w:rsidRPr="00197B2E" w:rsidRDefault="00BB68FE" w:rsidP="00BB68F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445661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1E96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</w:tcBorders>
          </w:tcPr>
          <w:p w14:paraId="21D91E4F" w14:textId="4C4D123D" w:rsidR="00BB68FE" w:rsidRPr="00197B2E" w:rsidRDefault="00BB68FE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Option sur les débits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C90EC" w14:textId="504EF1C4" w:rsidR="00BB68FE" w:rsidRPr="00197B2E" w:rsidRDefault="00BB68FE" w:rsidP="007D0062">
            <w:pPr>
              <w:snapToGrid w:val="0"/>
              <w:jc w:val="right"/>
              <w:rPr>
                <w:rFonts w:cs="Times New Roman"/>
              </w:rPr>
            </w:pPr>
            <w:r w:rsidRPr="00197B2E">
              <w:rPr>
                <w:rFonts w:cs="Times New Roman"/>
              </w:rPr>
              <w:t>37</w:t>
            </w:r>
            <w:r w:rsidR="007D0062" w:rsidRPr="00197B2E">
              <w:rPr>
                <w:rFonts w:cs="Times New Roman"/>
              </w:rPr>
              <w:t>,</w:t>
            </w:r>
            <w:r w:rsidRPr="00197B2E">
              <w:rPr>
                <w:rFonts w:cs="Times New Roman"/>
              </w:rPr>
              <w:t>26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6781" w14:textId="77777777" w:rsidR="00BB68FE" w:rsidRPr="00197B2E" w:rsidRDefault="00BB68FE" w:rsidP="00197B2E">
            <w:pPr>
              <w:snapToGrid w:val="0"/>
              <w:jc w:val="right"/>
              <w:rPr>
                <w:rFonts w:cs="Times New Roman"/>
              </w:rPr>
            </w:pPr>
          </w:p>
        </w:tc>
      </w:tr>
      <w:tr w:rsidR="00BB68FE" w:rsidRPr="00197B2E" w14:paraId="2C0E9402" w14:textId="77777777" w:rsidTr="00D40B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A7D16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DA2C3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9F0A7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401000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FA08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FRGEO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</w:tcBorders>
          </w:tcPr>
          <w:p w14:paraId="7F01C3B1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D65C0" w14:textId="77777777" w:rsidR="00BB68FE" w:rsidRPr="00197B2E" w:rsidRDefault="00BB68FE" w:rsidP="00197B2E">
            <w:p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2162" w14:textId="6130F7C6" w:rsidR="00BB68FE" w:rsidRPr="00197B2E" w:rsidRDefault="00BB68FE" w:rsidP="007D0062">
            <w:pPr>
              <w:snapToGrid w:val="0"/>
              <w:jc w:val="right"/>
              <w:rPr>
                <w:rFonts w:cs="Times New Roman"/>
              </w:rPr>
            </w:pPr>
            <w:r w:rsidRPr="00197B2E">
              <w:rPr>
                <w:rFonts w:cs="Times New Roman"/>
              </w:rPr>
              <w:t>223</w:t>
            </w:r>
            <w:r w:rsidR="007D0062" w:rsidRPr="00197B2E">
              <w:rPr>
                <w:rFonts w:cs="Times New Roman"/>
              </w:rPr>
              <w:t>,</w:t>
            </w:r>
            <w:r w:rsidRPr="00197B2E">
              <w:rPr>
                <w:rFonts w:cs="Times New Roman"/>
              </w:rPr>
              <w:t>56</w:t>
            </w:r>
          </w:p>
        </w:tc>
      </w:tr>
      <w:tr w:rsidR="00BB68FE" w:rsidRPr="00197B2E" w14:paraId="61BF456C" w14:textId="77777777" w:rsidTr="00D40B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7DB55" w14:textId="754EAAAE" w:rsidR="00BB68FE" w:rsidRPr="00197B2E" w:rsidRDefault="00BB68FE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AC</w:t>
            </w:r>
            <w:r w:rsidR="00D40BD6">
              <w:rPr>
                <w:rFonts w:cs="Times New Roman"/>
              </w:rPr>
              <w:t>H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62C9D" w14:textId="2475FE20" w:rsidR="00BB68FE" w:rsidRPr="00197B2E" w:rsidRDefault="00BB68FE" w:rsidP="0004453B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2</w:t>
            </w:r>
            <w:r w:rsidR="00172058">
              <w:rPr>
                <w:rFonts w:cs="Times New Roman"/>
              </w:rPr>
              <w:t>0</w:t>
            </w:r>
            <w:r w:rsidRPr="00197B2E">
              <w:rPr>
                <w:rFonts w:cs="Times New Roman"/>
              </w:rPr>
              <w:t>/12/1</w:t>
            </w:r>
            <w:r w:rsidR="0004453B">
              <w:rPr>
                <w:rFonts w:cs="Times New Roman"/>
              </w:rPr>
              <w:t>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A499F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607101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1049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</w:tcBorders>
          </w:tcPr>
          <w:p w14:paraId="63F88AD9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Facture n° 48569 de Gebruder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387DD" w14:textId="564876CD" w:rsidR="00BB68FE" w:rsidRPr="00197B2E" w:rsidRDefault="00BB68FE" w:rsidP="007D0062">
            <w:pPr>
              <w:snapToGrid w:val="0"/>
              <w:jc w:val="right"/>
              <w:rPr>
                <w:rFonts w:cs="Times New Roman"/>
              </w:rPr>
            </w:pPr>
            <w:r w:rsidRPr="00197B2E">
              <w:rPr>
                <w:rFonts w:cs="Times New Roman"/>
              </w:rPr>
              <w:t>1</w:t>
            </w:r>
            <w:r w:rsidR="007D0062" w:rsidRPr="00197B2E">
              <w:rPr>
                <w:rFonts w:cs="Times New Roman"/>
              </w:rPr>
              <w:t xml:space="preserve"> </w:t>
            </w:r>
            <w:r w:rsidRPr="00197B2E">
              <w:rPr>
                <w:rFonts w:cs="Times New Roman"/>
              </w:rPr>
              <w:t>610</w:t>
            </w:r>
            <w:r w:rsidR="007D0062" w:rsidRPr="00197B2E">
              <w:rPr>
                <w:rFonts w:cs="Times New Roman"/>
              </w:rPr>
              <w:t>,</w:t>
            </w:r>
            <w:r w:rsidRPr="00197B2E">
              <w:rPr>
                <w:rFonts w:cs="Times New Roman"/>
              </w:rPr>
              <w:t>00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0BBE" w14:textId="77777777" w:rsidR="00BB68FE" w:rsidRPr="00197B2E" w:rsidRDefault="00BB68FE" w:rsidP="00197B2E">
            <w:pPr>
              <w:snapToGrid w:val="0"/>
              <w:jc w:val="right"/>
              <w:rPr>
                <w:rFonts w:cs="Times New Roman"/>
              </w:rPr>
            </w:pPr>
          </w:p>
        </w:tc>
      </w:tr>
      <w:tr w:rsidR="00BB68FE" w:rsidRPr="00197B2E" w14:paraId="22306626" w14:textId="77777777" w:rsidTr="00D40B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7326E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6528B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97B42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401000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7EDF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FRGEB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</w:tcBorders>
          </w:tcPr>
          <w:p w14:paraId="2DF2206E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2F9B2" w14:textId="77777777" w:rsidR="00BB68FE" w:rsidRPr="00197B2E" w:rsidRDefault="00BB68FE" w:rsidP="00197B2E">
            <w:p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046C" w14:textId="23631756" w:rsidR="00BB68FE" w:rsidRPr="00197B2E" w:rsidRDefault="00BB68FE" w:rsidP="007D0062">
            <w:pPr>
              <w:snapToGrid w:val="0"/>
              <w:jc w:val="right"/>
              <w:rPr>
                <w:rFonts w:cs="Times New Roman"/>
              </w:rPr>
            </w:pPr>
            <w:r w:rsidRPr="00197B2E">
              <w:rPr>
                <w:rFonts w:cs="Times New Roman"/>
              </w:rPr>
              <w:t>1</w:t>
            </w:r>
            <w:r w:rsidR="007D0062" w:rsidRPr="00197B2E">
              <w:rPr>
                <w:rFonts w:cs="Times New Roman"/>
              </w:rPr>
              <w:t> </w:t>
            </w:r>
            <w:r w:rsidRPr="00197B2E">
              <w:rPr>
                <w:rFonts w:cs="Times New Roman"/>
              </w:rPr>
              <w:t>610</w:t>
            </w:r>
            <w:r w:rsidR="007D0062" w:rsidRPr="00197B2E">
              <w:rPr>
                <w:rFonts w:cs="Times New Roman"/>
              </w:rPr>
              <w:t>,</w:t>
            </w:r>
            <w:r w:rsidRPr="00197B2E">
              <w:rPr>
                <w:rFonts w:cs="Times New Roman"/>
              </w:rPr>
              <w:t>00</w:t>
            </w:r>
          </w:p>
        </w:tc>
      </w:tr>
      <w:tr w:rsidR="00BB68FE" w:rsidRPr="00197B2E" w14:paraId="04EE1772" w14:textId="77777777" w:rsidTr="00D40B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B7B26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0353F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7A6EC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445662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A14D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</w:tcBorders>
          </w:tcPr>
          <w:p w14:paraId="6BC7BA4C" w14:textId="07797731" w:rsidR="0076519E" w:rsidRPr="00197B2E" w:rsidRDefault="00BB68FE" w:rsidP="0076519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TVA intracommunautaire</w:t>
            </w:r>
            <w:r w:rsidR="0076519E">
              <w:rPr>
                <w:rFonts w:cs="Times New Roman"/>
              </w:rPr>
              <w:t xml:space="preserve">  1610*20%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2DFB5" w14:textId="5ECCB479" w:rsidR="00BB68FE" w:rsidRPr="00197B2E" w:rsidRDefault="00BB68FE" w:rsidP="007D0062">
            <w:pPr>
              <w:snapToGrid w:val="0"/>
              <w:jc w:val="right"/>
              <w:rPr>
                <w:rFonts w:cs="Times New Roman"/>
              </w:rPr>
            </w:pPr>
            <w:r w:rsidRPr="00197B2E">
              <w:rPr>
                <w:rFonts w:cs="Times New Roman"/>
              </w:rPr>
              <w:t>322</w:t>
            </w:r>
            <w:r w:rsidR="007D0062" w:rsidRPr="00197B2E">
              <w:rPr>
                <w:rFonts w:cs="Times New Roman"/>
              </w:rPr>
              <w:t>,</w:t>
            </w:r>
            <w:r w:rsidRPr="00197B2E">
              <w:rPr>
                <w:rFonts w:cs="Times New Roman"/>
              </w:rPr>
              <w:t>00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0462" w14:textId="77777777" w:rsidR="00BB68FE" w:rsidRPr="00197B2E" w:rsidRDefault="00BB68FE" w:rsidP="00197B2E">
            <w:pPr>
              <w:snapToGrid w:val="0"/>
              <w:jc w:val="right"/>
              <w:rPr>
                <w:rFonts w:cs="Times New Roman"/>
              </w:rPr>
            </w:pPr>
          </w:p>
        </w:tc>
      </w:tr>
      <w:tr w:rsidR="00BB68FE" w:rsidRPr="00197B2E" w14:paraId="26C2FC57" w14:textId="77777777" w:rsidTr="00D40B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61CD9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D7FA8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72D2C" w14:textId="2342B57F" w:rsidR="00BB68FE" w:rsidRPr="00197B2E" w:rsidRDefault="00BB68FE" w:rsidP="007070F4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4452</w:t>
            </w:r>
            <w:r w:rsidR="007070F4">
              <w:rPr>
                <w:rFonts w:cs="Times New Roman"/>
              </w:rPr>
              <w:t>2</w:t>
            </w:r>
            <w:r w:rsidRPr="00197B2E">
              <w:rPr>
                <w:rFonts w:cs="Times New Roman"/>
              </w:rPr>
              <w:t>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9BFE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</w:tcBorders>
          </w:tcPr>
          <w:p w14:paraId="4A394327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20DE1" w14:textId="77777777" w:rsidR="00BB68FE" w:rsidRPr="00197B2E" w:rsidRDefault="00BB68FE" w:rsidP="00197B2E">
            <w:p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3AFE" w14:textId="6BEF93E6" w:rsidR="00BB68FE" w:rsidRPr="00197B2E" w:rsidRDefault="00BB68FE" w:rsidP="007D0062">
            <w:pPr>
              <w:snapToGrid w:val="0"/>
              <w:jc w:val="right"/>
              <w:rPr>
                <w:rFonts w:cs="Times New Roman"/>
              </w:rPr>
            </w:pPr>
            <w:r w:rsidRPr="00197B2E">
              <w:rPr>
                <w:rFonts w:cs="Times New Roman"/>
              </w:rPr>
              <w:t>322</w:t>
            </w:r>
            <w:r w:rsidR="007D0062" w:rsidRPr="00197B2E">
              <w:rPr>
                <w:rFonts w:cs="Times New Roman"/>
              </w:rPr>
              <w:t>,</w:t>
            </w:r>
            <w:r w:rsidRPr="00197B2E">
              <w:rPr>
                <w:rFonts w:cs="Times New Roman"/>
              </w:rPr>
              <w:t>00</w:t>
            </w:r>
          </w:p>
        </w:tc>
      </w:tr>
      <w:tr w:rsidR="00C70D2F" w:rsidRPr="00197B2E" w14:paraId="2D77AC73" w14:textId="77777777" w:rsidTr="00D40B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2B0EE" w14:textId="65F6CC0C" w:rsidR="00C70D2F" w:rsidRPr="00197B2E" w:rsidRDefault="00C70D2F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AC</w:t>
            </w:r>
            <w:r w:rsidR="00D40BD6">
              <w:rPr>
                <w:rFonts w:cs="Times New Roman"/>
              </w:rPr>
              <w:t>H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A55F4" w14:textId="3753A751" w:rsidR="00C70D2F" w:rsidRPr="00197B2E" w:rsidRDefault="00C70D2F" w:rsidP="0004453B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2</w:t>
            </w:r>
            <w:r w:rsidR="0004453B">
              <w:rPr>
                <w:rFonts w:cs="Times New Roman"/>
              </w:rPr>
              <w:t>0</w:t>
            </w:r>
            <w:r w:rsidRPr="00197B2E">
              <w:rPr>
                <w:rFonts w:cs="Times New Roman"/>
              </w:rPr>
              <w:t>/12/1</w:t>
            </w:r>
            <w:r w:rsidR="0004453B">
              <w:rPr>
                <w:rFonts w:cs="Times New Roman"/>
              </w:rPr>
              <w:t>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05406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607101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30B0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177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00CA6DA" w14:textId="48202F5B" w:rsidR="00C70D2F" w:rsidRPr="00197B2E" w:rsidRDefault="00C70D2F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Facture n° 1458 de Pantar</w:t>
            </w:r>
            <w:r w:rsidR="0076519E">
              <w:rPr>
                <w:rFonts w:cs="Times New Roman"/>
              </w:rPr>
              <w:t xml:space="preserve"> (1)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9EE03" w14:textId="1969ACF8" w:rsidR="00C70D2F" w:rsidRPr="00197B2E" w:rsidRDefault="00C70D2F" w:rsidP="00BB68FE">
            <w:pPr>
              <w:snapToGrid w:val="0"/>
              <w:jc w:val="right"/>
              <w:rPr>
                <w:rFonts w:cs="Times New Roman"/>
              </w:rPr>
            </w:pPr>
            <w:r w:rsidRPr="00197B2E">
              <w:rPr>
                <w:rFonts w:cs="Times New Roman"/>
              </w:rPr>
              <w:t>1</w:t>
            </w:r>
            <w:r w:rsidR="00BB68FE" w:rsidRPr="00197B2E">
              <w:rPr>
                <w:rFonts w:cs="Times New Roman"/>
              </w:rPr>
              <w:t> </w:t>
            </w:r>
            <w:r w:rsidRPr="00197B2E">
              <w:rPr>
                <w:rFonts w:cs="Times New Roman"/>
              </w:rPr>
              <w:t>701</w:t>
            </w:r>
            <w:r w:rsidR="00BB68FE" w:rsidRPr="00197B2E">
              <w:rPr>
                <w:rFonts w:cs="Times New Roman"/>
              </w:rPr>
              <w:t>,</w:t>
            </w:r>
            <w:r w:rsidRPr="00197B2E">
              <w:rPr>
                <w:rFonts w:cs="Times New Roman"/>
              </w:rPr>
              <w:t>00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A375" w14:textId="77777777" w:rsidR="00C70D2F" w:rsidRPr="00197B2E" w:rsidRDefault="00C70D2F" w:rsidP="00197B2E">
            <w:pPr>
              <w:snapToGrid w:val="0"/>
              <w:jc w:val="right"/>
              <w:rPr>
                <w:rFonts w:cs="Times New Roman"/>
              </w:rPr>
            </w:pPr>
          </w:p>
        </w:tc>
      </w:tr>
      <w:tr w:rsidR="00C70D2F" w:rsidRPr="00197B2E" w14:paraId="41E4B510" w14:textId="77777777" w:rsidTr="00D40B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F95CF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324D4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8B1CE" w14:textId="3CD97A2C" w:rsidR="00C70D2F" w:rsidRPr="00197B2E" w:rsidRDefault="00C70D2F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624</w:t>
            </w:r>
            <w:r w:rsidR="00BB68FE" w:rsidRPr="00197B2E">
              <w:rPr>
                <w:rFonts w:cs="Times New Roman"/>
              </w:rPr>
              <w:t>1</w:t>
            </w:r>
            <w:r w:rsidRPr="00197B2E">
              <w:rPr>
                <w:rFonts w:cs="Times New Roman"/>
              </w:rPr>
              <w:t>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0F0B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1776" w:type="pct"/>
            <w:vMerge/>
            <w:tcBorders>
              <w:left w:val="single" w:sz="4" w:space="0" w:color="000000"/>
            </w:tcBorders>
          </w:tcPr>
          <w:p w14:paraId="069FDF5C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86F0A" w14:textId="309195BC" w:rsidR="00C70D2F" w:rsidRPr="00197B2E" w:rsidRDefault="00C70D2F" w:rsidP="00BB68FE">
            <w:pPr>
              <w:snapToGrid w:val="0"/>
              <w:jc w:val="right"/>
              <w:rPr>
                <w:rFonts w:cs="Times New Roman"/>
              </w:rPr>
            </w:pPr>
            <w:r w:rsidRPr="00197B2E">
              <w:rPr>
                <w:rFonts w:cs="Times New Roman"/>
              </w:rPr>
              <w:t>120</w:t>
            </w:r>
            <w:r w:rsidR="00BB68FE" w:rsidRPr="00197B2E">
              <w:rPr>
                <w:rFonts w:cs="Times New Roman"/>
              </w:rPr>
              <w:t>,</w:t>
            </w:r>
            <w:r w:rsidRPr="00197B2E">
              <w:rPr>
                <w:rFonts w:cs="Times New Roman"/>
              </w:rPr>
              <w:t>00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A952" w14:textId="77777777" w:rsidR="00C70D2F" w:rsidRPr="00197B2E" w:rsidRDefault="00C70D2F" w:rsidP="00197B2E">
            <w:pPr>
              <w:snapToGrid w:val="0"/>
              <w:jc w:val="right"/>
              <w:rPr>
                <w:rFonts w:cs="Times New Roman"/>
              </w:rPr>
            </w:pPr>
          </w:p>
        </w:tc>
      </w:tr>
      <w:tr w:rsidR="00C70D2F" w:rsidRPr="00197B2E" w14:paraId="379B1503" w14:textId="77777777" w:rsidTr="00D40B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2ED77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CF972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A7722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445661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42B2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1776" w:type="pct"/>
            <w:vMerge/>
            <w:tcBorders>
              <w:left w:val="single" w:sz="4" w:space="0" w:color="000000"/>
            </w:tcBorders>
          </w:tcPr>
          <w:p w14:paraId="02207D83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BABB6" w14:textId="587F97A3" w:rsidR="00C70D2F" w:rsidRPr="00197B2E" w:rsidRDefault="00C70D2F" w:rsidP="00BB68FE">
            <w:pPr>
              <w:snapToGrid w:val="0"/>
              <w:jc w:val="right"/>
              <w:rPr>
                <w:rFonts w:cs="Times New Roman"/>
              </w:rPr>
            </w:pPr>
            <w:r w:rsidRPr="00197B2E">
              <w:rPr>
                <w:rFonts w:cs="Times New Roman"/>
              </w:rPr>
              <w:t>357</w:t>
            </w:r>
            <w:r w:rsidR="00BB68FE" w:rsidRPr="00197B2E">
              <w:rPr>
                <w:rFonts w:cs="Times New Roman"/>
              </w:rPr>
              <w:t>,</w:t>
            </w:r>
            <w:r w:rsidRPr="00197B2E">
              <w:rPr>
                <w:rFonts w:cs="Times New Roman"/>
              </w:rPr>
              <w:t>40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2389" w14:textId="77777777" w:rsidR="00C70D2F" w:rsidRPr="00197B2E" w:rsidRDefault="00C70D2F" w:rsidP="00197B2E">
            <w:pPr>
              <w:snapToGrid w:val="0"/>
              <w:jc w:val="right"/>
              <w:rPr>
                <w:rFonts w:cs="Times New Roman"/>
              </w:rPr>
            </w:pPr>
          </w:p>
        </w:tc>
      </w:tr>
      <w:tr w:rsidR="00C70D2F" w:rsidRPr="00197B2E" w14:paraId="2429D3BE" w14:textId="77777777" w:rsidTr="00D40B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1F08D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6309B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38CEB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409600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C859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1776" w:type="pct"/>
            <w:vMerge/>
            <w:tcBorders>
              <w:left w:val="single" w:sz="4" w:space="0" w:color="000000"/>
            </w:tcBorders>
          </w:tcPr>
          <w:p w14:paraId="00DFC1EC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F2811" w14:textId="57116D2A" w:rsidR="00C70D2F" w:rsidRPr="00197B2E" w:rsidRDefault="00C70D2F" w:rsidP="00BB68FE">
            <w:pPr>
              <w:snapToGrid w:val="0"/>
              <w:jc w:val="right"/>
              <w:rPr>
                <w:rFonts w:cs="Times New Roman"/>
              </w:rPr>
            </w:pPr>
            <w:r w:rsidRPr="00197B2E">
              <w:rPr>
                <w:rFonts w:cs="Times New Roman"/>
              </w:rPr>
              <w:t>50</w:t>
            </w:r>
            <w:r w:rsidR="00BB68FE" w:rsidRPr="00197B2E">
              <w:rPr>
                <w:rFonts w:cs="Times New Roman"/>
              </w:rPr>
              <w:t>,</w:t>
            </w:r>
            <w:r w:rsidRPr="00197B2E">
              <w:rPr>
                <w:rFonts w:cs="Times New Roman"/>
              </w:rPr>
              <w:t>00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E9E4" w14:textId="77777777" w:rsidR="00C70D2F" w:rsidRPr="00197B2E" w:rsidRDefault="00C70D2F" w:rsidP="00197B2E">
            <w:pPr>
              <w:snapToGrid w:val="0"/>
              <w:jc w:val="right"/>
              <w:rPr>
                <w:rFonts w:cs="Times New Roman"/>
              </w:rPr>
            </w:pPr>
          </w:p>
        </w:tc>
      </w:tr>
      <w:tr w:rsidR="00C70D2F" w:rsidRPr="00197B2E" w14:paraId="35FFD1A6" w14:textId="77777777" w:rsidTr="00D40B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CDE49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8948C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7ACC8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765000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3A0A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1776" w:type="pct"/>
            <w:vMerge/>
            <w:tcBorders>
              <w:left w:val="single" w:sz="4" w:space="0" w:color="000000"/>
            </w:tcBorders>
          </w:tcPr>
          <w:p w14:paraId="608B731D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C0570" w14:textId="77777777" w:rsidR="00C70D2F" w:rsidRPr="00197B2E" w:rsidRDefault="00C70D2F" w:rsidP="00197B2E">
            <w:p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74BB" w14:textId="557F78B1" w:rsidR="00C70D2F" w:rsidRPr="00197B2E" w:rsidRDefault="00C70D2F" w:rsidP="00BB68FE">
            <w:pPr>
              <w:snapToGrid w:val="0"/>
              <w:jc w:val="right"/>
              <w:rPr>
                <w:rFonts w:cs="Times New Roman"/>
              </w:rPr>
            </w:pPr>
            <w:r w:rsidRPr="00197B2E">
              <w:rPr>
                <w:rFonts w:cs="Times New Roman"/>
              </w:rPr>
              <w:t>34</w:t>
            </w:r>
            <w:r w:rsidR="00BB68FE" w:rsidRPr="00197B2E">
              <w:rPr>
                <w:rFonts w:cs="Times New Roman"/>
              </w:rPr>
              <w:t>,</w:t>
            </w:r>
            <w:r w:rsidRPr="00197B2E">
              <w:rPr>
                <w:rFonts w:cs="Times New Roman"/>
              </w:rPr>
              <w:t>02</w:t>
            </w:r>
          </w:p>
        </w:tc>
      </w:tr>
      <w:tr w:rsidR="00C70D2F" w:rsidRPr="00197B2E" w14:paraId="1C9306AC" w14:textId="77777777" w:rsidTr="00D40B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39E6A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13E38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CD1F9" w14:textId="77777777" w:rsidR="00C70D2F" w:rsidRPr="00197B2E" w:rsidRDefault="00C70D2F" w:rsidP="00C70D2F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401000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F907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FRPAN</w:t>
            </w:r>
          </w:p>
        </w:tc>
        <w:tc>
          <w:tcPr>
            <w:tcW w:w="177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A14487" w14:textId="77777777" w:rsidR="00C70D2F" w:rsidRPr="00197B2E" w:rsidRDefault="00C70D2F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ED7B8" w14:textId="77777777" w:rsidR="00C70D2F" w:rsidRPr="00197B2E" w:rsidRDefault="00C70D2F" w:rsidP="00197B2E">
            <w:p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7E2B" w14:textId="66C833B2" w:rsidR="00C70D2F" w:rsidRPr="00197B2E" w:rsidRDefault="00BB68FE" w:rsidP="00BB68FE">
            <w:pPr>
              <w:snapToGrid w:val="0"/>
              <w:jc w:val="right"/>
              <w:rPr>
                <w:rFonts w:cs="Times New Roman"/>
              </w:rPr>
            </w:pPr>
            <w:r w:rsidRPr="00197B2E">
              <w:rPr>
                <w:rFonts w:cs="Times New Roman"/>
              </w:rPr>
              <w:t>2 19</w:t>
            </w:r>
            <w:r w:rsidR="00C70D2F" w:rsidRPr="00197B2E">
              <w:rPr>
                <w:rFonts w:cs="Times New Roman"/>
              </w:rPr>
              <w:t>4</w:t>
            </w:r>
            <w:r w:rsidRPr="00197B2E">
              <w:rPr>
                <w:rFonts w:cs="Times New Roman"/>
              </w:rPr>
              <w:t>,</w:t>
            </w:r>
            <w:r w:rsidR="00C70D2F" w:rsidRPr="00197B2E">
              <w:rPr>
                <w:rFonts w:cs="Times New Roman"/>
              </w:rPr>
              <w:t>38</w:t>
            </w:r>
          </w:p>
        </w:tc>
      </w:tr>
      <w:tr w:rsidR="00BB68FE" w:rsidRPr="00197B2E" w14:paraId="32F1DDB1" w14:textId="77777777" w:rsidTr="00D40B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9AA4A8" w14:textId="47FEC57F" w:rsidR="00BB68FE" w:rsidRPr="00197B2E" w:rsidRDefault="00BB68FE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AC</w:t>
            </w:r>
            <w:r w:rsidR="00D40BD6">
              <w:rPr>
                <w:rFonts w:cs="Times New Roman"/>
              </w:rPr>
              <w:t>H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AB6F1D" w14:textId="19C57662" w:rsidR="00BB68FE" w:rsidRPr="00197B2E" w:rsidRDefault="00BB68FE" w:rsidP="0004453B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2</w:t>
            </w:r>
            <w:r w:rsidR="0004453B">
              <w:rPr>
                <w:rFonts w:cs="Times New Roman"/>
              </w:rPr>
              <w:t>7</w:t>
            </w:r>
            <w:r w:rsidRPr="00197B2E">
              <w:rPr>
                <w:rFonts w:cs="Times New Roman"/>
              </w:rPr>
              <w:t>/12/1</w:t>
            </w:r>
            <w:r w:rsidR="0004453B">
              <w:rPr>
                <w:rFonts w:cs="Times New Roman"/>
              </w:rPr>
              <w:t>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D27A36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401000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A738D1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FRPAN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3B838A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Facture d’avoir n°157 de Pantar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2322843" w14:textId="4EB43843" w:rsidR="00BB68FE" w:rsidRPr="00197B2E" w:rsidRDefault="00BB68FE" w:rsidP="007D0062">
            <w:pPr>
              <w:snapToGrid w:val="0"/>
              <w:jc w:val="right"/>
              <w:rPr>
                <w:rFonts w:cs="Times New Roman"/>
              </w:rPr>
            </w:pPr>
            <w:r w:rsidRPr="00197B2E">
              <w:rPr>
                <w:rFonts w:cs="Times New Roman"/>
              </w:rPr>
              <w:t>50</w:t>
            </w:r>
            <w:r w:rsidR="007D0062" w:rsidRPr="00197B2E">
              <w:rPr>
                <w:rFonts w:cs="Times New Roman"/>
              </w:rPr>
              <w:t>,</w:t>
            </w:r>
            <w:r w:rsidRPr="00197B2E">
              <w:rPr>
                <w:rFonts w:cs="Times New Roman"/>
              </w:rPr>
              <w:t>00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3F782C" w14:textId="77777777" w:rsidR="00BB68FE" w:rsidRPr="00197B2E" w:rsidRDefault="00BB68FE" w:rsidP="00197B2E">
            <w:pPr>
              <w:snapToGrid w:val="0"/>
              <w:jc w:val="right"/>
              <w:rPr>
                <w:rFonts w:cs="Times New Roman"/>
              </w:rPr>
            </w:pPr>
          </w:p>
        </w:tc>
      </w:tr>
      <w:tr w:rsidR="00BB68FE" w:rsidRPr="00197B2E" w14:paraId="1A2B4334" w14:textId="77777777" w:rsidTr="00D40BD6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3D2A180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28A68F1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2E8BD4A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  <w:r w:rsidRPr="00197B2E">
              <w:rPr>
                <w:rFonts w:cs="Times New Roman"/>
              </w:rPr>
              <w:t>409600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B2B49F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C81173" w14:textId="77777777" w:rsidR="00BB68FE" w:rsidRPr="00197B2E" w:rsidRDefault="00BB68FE" w:rsidP="00197B2E">
            <w:pPr>
              <w:snapToGrid w:val="0"/>
              <w:rPr>
                <w:rFonts w:cs="Times New Roman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D5252E0" w14:textId="77777777" w:rsidR="00BB68FE" w:rsidRPr="00197B2E" w:rsidRDefault="00BB68FE" w:rsidP="00197B2E">
            <w:p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423D02" w14:textId="2C72D0E7" w:rsidR="00BB68FE" w:rsidRPr="00197B2E" w:rsidRDefault="007D0062" w:rsidP="00197B2E">
            <w:pPr>
              <w:snapToGrid w:val="0"/>
              <w:jc w:val="right"/>
              <w:rPr>
                <w:rFonts w:cs="Times New Roman"/>
              </w:rPr>
            </w:pPr>
            <w:r w:rsidRPr="00197B2E">
              <w:rPr>
                <w:rFonts w:cs="Times New Roman"/>
              </w:rPr>
              <w:t>50,</w:t>
            </w:r>
            <w:r w:rsidR="00BB68FE" w:rsidRPr="00197B2E">
              <w:rPr>
                <w:rFonts w:cs="Times New Roman"/>
              </w:rPr>
              <w:t>00</w:t>
            </w:r>
          </w:p>
        </w:tc>
      </w:tr>
    </w:tbl>
    <w:p w14:paraId="6C120765" w14:textId="56CED6AA" w:rsidR="00BB68FE" w:rsidRPr="00197B2E" w:rsidRDefault="0076519E" w:rsidP="0076519E">
      <w:pPr>
        <w:pStyle w:val="Paragraphedeliste"/>
        <w:numPr>
          <w:ilvl w:val="0"/>
          <w:numId w:val="7"/>
        </w:numPr>
        <w:spacing w:after="0" w:line="240" w:lineRule="auto"/>
      </w:pPr>
      <w:r>
        <w:t>L’enregistrement dans le compte d’achat du net financier est accepté</w:t>
      </w:r>
      <w:r w:rsidR="00026B59">
        <w:t xml:space="preserve"> (607101 débité pour 1</w:t>
      </w:r>
      <w:r w:rsidR="00D62E6D">
        <w:t> </w:t>
      </w:r>
      <w:r w:rsidR="00026B59">
        <w:t>666</w:t>
      </w:r>
      <w:r w:rsidR="00D62E6D">
        <w:t>,</w:t>
      </w:r>
      <w:r w:rsidR="00026B59">
        <w:t>98 et 765 absent)</w:t>
      </w:r>
    </w:p>
    <w:p w14:paraId="50D40D95" w14:textId="77777777" w:rsidR="0017291A" w:rsidRDefault="0017291A" w:rsidP="00BB68FE">
      <w:pPr>
        <w:spacing w:after="0" w:line="240" w:lineRule="auto"/>
        <w:rPr>
          <w:rFonts w:cs="Times New Roman"/>
          <w:b/>
          <w:u w:val="single"/>
        </w:rPr>
      </w:pPr>
    </w:p>
    <w:p w14:paraId="1A687337" w14:textId="4DB26B88" w:rsidR="00BB68FE" w:rsidRPr="00197B2E" w:rsidRDefault="00BB68FE" w:rsidP="00BB68FE">
      <w:pPr>
        <w:spacing w:after="0" w:line="240" w:lineRule="auto"/>
        <w:rPr>
          <w:rFonts w:cs="Times New Roman"/>
          <w:b/>
          <w:u w:val="single"/>
        </w:rPr>
      </w:pPr>
      <w:r w:rsidRPr="00197B2E">
        <w:rPr>
          <w:rFonts w:cs="Times New Roman"/>
          <w:b/>
          <w:u w:val="single"/>
        </w:rPr>
        <w:t>MISSION 1-B – Vérification de la facture d’avoir AV 258</w:t>
      </w:r>
    </w:p>
    <w:p w14:paraId="58C54912" w14:textId="4A0FF217" w:rsidR="00B81209" w:rsidRDefault="00B81209" w:rsidP="000E6097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14:paraId="509B6C1F" w14:textId="384AF9ED" w:rsidR="00F928D2" w:rsidRDefault="00BE366D" w:rsidP="00F928D2">
      <w:pPr>
        <w:spacing w:after="0"/>
        <w:rPr>
          <w:rFonts w:cs="Times New Roman"/>
        </w:rPr>
      </w:pPr>
      <w:r>
        <w:rPr>
          <w:rFonts w:cs="Times New Roman"/>
          <w:u w:val="single"/>
        </w:rPr>
        <w:t>Éléments</w:t>
      </w:r>
      <w:r w:rsidR="00F928D2" w:rsidRPr="001317EC">
        <w:rPr>
          <w:rFonts w:cs="Times New Roman"/>
          <w:u w:val="single"/>
        </w:rPr>
        <w:t xml:space="preserve"> de forme</w:t>
      </w:r>
      <w:r w:rsidR="00F928D2" w:rsidRPr="001317EC">
        <w:rPr>
          <w:rFonts w:cs="Times New Roman"/>
        </w:rPr>
        <w:t xml:space="preserve"> : </w:t>
      </w:r>
      <w:r w:rsidR="00F928D2" w:rsidRPr="001317EC">
        <w:rPr>
          <w:rFonts w:cs="Times New Roman"/>
        </w:rPr>
        <w:tab/>
      </w:r>
    </w:p>
    <w:p w14:paraId="27E6A7E8" w14:textId="77777777" w:rsidR="00D81982" w:rsidRDefault="00D81982" w:rsidP="00F928D2">
      <w:pPr>
        <w:spacing w:after="0"/>
        <w:rPr>
          <w:rFonts w:cs="Times New Roman"/>
        </w:rPr>
      </w:pPr>
    </w:p>
    <w:p w14:paraId="758FCBA8" w14:textId="7C77D9D7" w:rsidR="00F928D2" w:rsidRDefault="00F928D2" w:rsidP="00F928D2">
      <w:pPr>
        <w:pStyle w:val="Paragraphedeliste"/>
        <w:numPr>
          <w:ilvl w:val="0"/>
          <w:numId w:val="1"/>
        </w:numPr>
        <w:spacing w:after="0"/>
      </w:pPr>
      <w:r w:rsidRPr="001317EC">
        <w:t>Courriel avec mentions attendues (date, émetteur, destinataire, objet, signature)</w:t>
      </w:r>
    </w:p>
    <w:p w14:paraId="25771C87" w14:textId="77777777" w:rsidR="0017291A" w:rsidRDefault="0017291A" w:rsidP="0017291A">
      <w:pPr>
        <w:pStyle w:val="Paragraphedeliste"/>
        <w:numPr>
          <w:ilvl w:val="0"/>
          <w:numId w:val="1"/>
        </w:numPr>
        <w:spacing w:after="0"/>
      </w:pPr>
      <w:r w:rsidRPr="001317EC">
        <w:t>Qualité rédactionnelle : rédaction profess</w:t>
      </w:r>
      <w:r>
        <w:t>ionnelle et vocabulaire adapté.</w:t>
      </w:r>
    </w:p>
    <w:p w14:paraId="1CED0D3C" w14:textId="7B0BE3D9" w:rsidR="0017291A" w:rsidRDefault="0017291A">
      <w:pPr>
        <w:rPr>
          <w:rFonts w:ascii="Calibri" w:eastAsia="Calibri" w:hAnsi="Calibri" w:cs="Times New Roman"/>
        </w:rPr>
      </w:pPr>
      <w:r>
        <w:br w:type="page"/>
      </w:r>
    </w:p>
    <w:p w14:paraId="1230FD16" w14:textId="77777777" w:rsidR="0017291A" w:rsidRPr="001317EC" w:rsidRDefault="0017291A" w:rsidP="0017291A">
      <w:pPr>
        <w:pStyle w:val="Paragraphedeliste"/>
        <w:spacing w:after="0"/>
      </w:pPr>
    </w:p>
    <w:p w14:paraId="2884E98A" w14:textId="77777777" w:rsidR="00F928D2" w:rsidRDefault="00F928D2" w:rsidP="00F928D2">
      <w:pPr>
        <w:spacing w:after="0"/>
        <w:rPr>
          <w:rFonts w:cs="Times New Roma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4"/>
        <w:gridCol w:w="8357"/>
      </w:tblGrid>
      <w:tr w:rsidR="00F928D2" w:rsidRPr="00C45F06" w14:paraId="7653DB5C" w14:textId="77777777" w:rsidTr="003245EF">
        <w:trPr>
          <w:trHeight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1034" w14:textId="77777777" w:rsidR="00F928D2" w:rsidRPr="00C45F06" w:rsidRDefault="00F928D2" w:rsidP="003245EF">
            <w:pPr>
              <w:spacing w:after="0" w:line="240" w:lineRule="auto"/>
              <w:rPr>
                <w:rFonts w:asciiTheme="majorHAnsi" w:hAnsiTheme="majorHAnsi"/>
              </w:rPr>
            </w:pPr>
            <w:r w:rsidRPr="00C45F06">
              <w:rPr>
                <w:rFonts w:asciiTheme="majorHAnsi" w:hAnsiTheme="majorHAnsi"/>
              </w:rPr>
              <w:t>De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4FCB" w14:textId="77777777" w:rsidR="00F928D2" w:rsidRPr="00C45F06" w:rsidRDefault="00F928D2" w:rsidP="003245EF">
            <w:pPr>
              <w:spacing w:after="0" w:line="240" w:lineRule="auto"/>
              <w:rPr>
                <w:rFonts w:asciiTheme="majorHAnsi" w:hAnsiTheme="majorHAnsi"/>
              </w:rPr>
            </w:pPr>
            <w:r w:rsidRPr="00C45F06">
              <w:rPr>
                <w:rFonts w:asciiTheme="majorHAnsi" w:hAnsiTheme="majorHAnsi"/>
              </w:rPr>
              <w:t>assistant@FIDEC.fr</w:t>
            </w:r>
          </w:p>
        </w:tc>
      </w:tr>
      <w:tr w:rsidR="00F928D2" w:rsidRPr="00C45F06" w14:paraId="25661774" w14:textId="77777777" w:rsidTr="003245EF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569B" w14:textId="77777777" w:rsidR="00F928D2" w:rsidRPr="00C45F06" w:rsidRDefault="00F928D2" w:rsidP="003245EF">
            <w:pPr>
              <w:spacing w:after="0" w:line="240" w:lineRule="auto"/>
              <w:rPr>
                <w:rFonts w:asciiTheme="majorHAnsi" w:hAnsiTheme="majorHAnsi"/>
              </w:rPr>
            </w:pPr>
            <w:r w:rsidRPr="00C45F06">
              <w:rPr>
                <w:rFonts w:asciiTheme="majorHAnsi" w:hAnsiTheme="majorHAnsi"/>
              </w:rPr>
              <w:t>À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274A" w14:textId="5AF7D75A" w:rsidR="00F928D2" w:rsidRPr="00C75AD4" w:rsidRDefault="006C2C28" w:rsidP="006C2C2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dupuis</w:t>
            </w:r>
            <w:r w:rsidR="00C75AD4" w:rsidRPr="00C75AD4">
              <w:rPr>
                <w:rFonts w:asciiTheme="majorHAnsi" w:hAnsiTheme="majorHAnsi"/>
                <w:color w:val="000000"/>
                <w:sz w:val="24"/>
                <w:szCs w:val="24"/>
              </w:rPr>
              <w:t>@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FIDEC</w:t>
            </w:r>
            <w:r w:rsidR="00C75AD4" w:rsidRPr="00C75AD4">
              <w:rPr>
                <w:rFonts w:asciiTheme="majorHAnsi" w:hAnsiTheme="majorHAnsi"/>
                <w:color w:val="000000"/>
                <w:sz w:val="24"/>
                <w:szCs w:val="24"/>
              </w:rPr>
              <w:t>.fr</w:t>
            </w:r>
          </w:p>
        </w:tc>
      </w:tr>
      <w:tr w:rsidR="00F928D2" w:rsidRPr="00C45F06" w14:paraId="205172A8" w14:textId="77777777" w:rsidTr="003245EF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8140" w14:textId="77777777" w:rsidR="00F928D2" w:rsidRPr="00C45F06" w:rsidRDefault="00F928D2" w:rsidP="003245EF">
            <w:pPr>
              <w:spacing w:after="0" w:line="240" w:lineRule="auto"/>
              <w:rPr>
                <w:rFonts w:asciiTheme="majorHAnsi" w:hAnsiTheme="majorHAnsi"/>
              </w:rPr>
            </w:pPr>
            <w:r w:rsidRPr="00C45F06">
              <w:rPr>
                <w:rFonts w:asciiTheme="majorHAnsi" w:hAnsiTheme="majorHAnsi"/>
              </w:rPr>
              <w:t xml:space="preserve">Date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525C" w14:textId="1E5E759F" w:rsidR="00F928D2" w:rsidRPr="00C45F06" w:rsidRDefault="00C75AD4" w:rsidP="003245E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F928D2" w:rsidRPr="00C45F06">
              <w:rPr>
                <w:rFonts w:asciiTheme="majorHAnsi" w:hAnsiTheme="majorHAnsi"/>
              </w:rPr>
              <w:t xml:space="preserve"> janvier 20</w:t>
            </w:r>
            <w:r w:rsidR="00F928D2">
              <w:rPr>
                <w:rFonts w:asciiTheme="majorHAnsi" w:hAnsiTheme="majorHAnsi"/>
              </w:rPr>
              <w:t>20</w:t>
            </w:r>
          </w:p>
        </w:tc>
      </w:tr>
      <w:tr w:rsidR="00F928D2" w:rsidRPr="00C45F06" w14:paraId="34D04495" w14:textId="77777777" w:rsidTr="003245EF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6BB3" w14:textId="77777777" w:rsidR="00F928D2" w:rsidRPr="00C45F06" w:rsidRDefault="00F928D2" w:rsidP="003245EF">
            <w:pPr>
              <w:spacing w:after="0" w:line="240" w:lineRule="auto"/>
              <w:rPr>
                <w:rFonts w:asciiTheme="majorHAnsi" w:hAnsiTheme="majorHAnsi"/>
              </w:rPr>
            </w:pPr>
            <w:r w:rsidRPr="00C45F06">
              <w:rPr>
                <w:rFonts w:asciiTheme="majorHAnsi" w:hAnsiTheme="majorHAnsi"/>
              </w:rPr>
              <w:t>Objet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959C" w14:textId="728E38D9" w:rsidR="00F928D2" w:rsidRPr="00C45F06" w:rsidRDefault="00C75AD4" w:rsidP="003245E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Régularisation ristourne déc</w:t>
            </w:r>
            <w:r w:rsidR="00D81982">
              <w:rPr>
                <w:rFonts w:asciiTheme="majorHAnsi" w:hAnsiTheme="majorHAnsi"/>
              </w:rPr>
              <w:t>embre</w:t>
            </w:r>
            <w:r>
              <w:rPr>
                <w:rFonts w:asciiTheme="majorHAnsi" w:hAnsiTheme="majorHAnsi"/>
              </w:rPr>
              <w:t xml:space="preserve"> 2019 FORE PF - SOTERRE</w:t>
            </w:r>
          </w:p>
        </w:tc>
      </w:tr>
      <w:tr w:rsidR="00F928D2" w:rsidRPr="00C45F06" w14:paraId="20DF4ABD" w14:textId="77777777" w:rsidTr="003245E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3041" w14:textId="77777777" w:rsidR="00D81982" w:rsidRDefault="00D81982" w:rsidP="00D81982">
            <w:pPr>
              <w:spacing w:after="0" w:line="360" w:lineRule="auto"/>
              <w:jc w:val="both"/>
              <w:rPr>
                <w:rFonts w:asciiTheme="majorHAnsi" w:hAnsiTheme="majorHAnsi"/>
              </w:rPr>
            </w:pPr>
          </w:p>
          <w:p w14:paraId="34E3E9D6" w14:textId="5F897FBC" w:rsidR="00F928D2" w:rsidRDefault="00F928D2" w:rsidP="00D81982">
            <w:pPr>
              <w:spacing w:after="0" w:line="360" w:lineRule="auto"/>
              <w:jc w:val="both"/>
              <w:rPr>
                <w:rFonts w:asciiTheme="majorHAnsi" w:hAnsiTheme="majorHAnsi"/>
              </w:rPr>
            </w:pPr>
            <w:r w:rsidRPr="001317EC">
              <w:rPr>
                <w:rFonts w:asciiTheme="majorHAnsi" w:hAnsiTheme="majorHAnsi"/>
              </w:rPr>
              <w:t>Bonjour,</w:t>
            </w:r>
          </w:p>
          <w:p w14:paraId="268E8B30" w14:textId="748BEA61" w:rsidR="00F928D2" w:rsidRDefault="006C2C28" w:rsidP="00D81982">
            <w:pPr>
              <w:spacing w:after="0" w:line="360" w:lineRule="auto"/>
              <w:ind w:firstLine="649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J’ai effectué les contrôles demandés au sujet de la ristourne attribuée par le fournisseur SOTERRE.</w:t>
            </w:r>
          </w:p>
          <w:p w14:paraId="18EC5924" w14:textId="25DCA9EC" w:rsidR="000A4E72" w:rsidRDefault="006C2C28" w:rsidP="00D81982">
            <w:pPr>
              <w:spacing w:after="0" w:line="360" w:lineRule="auto"/>
              <w:ind w:firstLine="649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Il apparait </w:t>
            </w:r>
            <w:r w:rsidR="000A4E72">
              <w:rPr>
                <w:rFonts w:asciiTheme="majorHAnsi" w:hAnsiTheme="majorHAnsi"/>
              </w:rPr>
              <w:t>que</w:t>
            </w:r>
            <w:r>
              <w:rPr>
                <w:rFonts w:asciiTheme="majorHAnsi" w:hAnsiTheme="majorHAnsi"/>
              </w:rPr>
              <w:t xml:space="preserve"> l’avoir est effectivement erroné</w:t>
            </w:r>
            <w:r w:rsidR="000A4E72">
              <w:rPr>
                <w:rFonts w:asciiTheme="majorHAnsi" w:hAnsiTheme="majorHAnsi"/>
              </w:rPr>
              <w:t xml:space="preserve"> : </w:t>
            </w:r>
          </w:p>
          <w:p w14:paraId="77D5F491" w14:textId="47DEC485" w:rsidR="000A4E72" w:rsidRDefault="00D81982" w:rsidP="00D81982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ind w:left="507" w:firstLine="649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 base de calcul de la ristourne</w:t>
            </w:r>
            <w:r w:rsidR="000A4E72" w:rsidRPr="000A4E72">
              <w:rPr>
                <w:rFonts w:asciiTheme="majorHAnsi" w:hAnsiTheme="majorHAnsi"/>
              </w:rPr>
              <w:t xml:space="preserve"> a été retenu</w:t>
            </w:r>
            <w:r>
              <w:rPr>
                <w:rFonts w:asciiTheme="majorHAnsi" w:hAnsiTheme="majorHAnsi"/>
              </w:rPr>
              <w:t>e</w:t>
            </w:r>
            <w:r w:rsidR="000A4E72" w:rsidRPr="000A4E72">
              <w:rPr>
                <w:rFonts w:asciiTheme="majorHAnsi" w:hAnsiTheme="majorHAnsi"/>
              </w:rPr>
              <w:t xml:space="preserve"> </w:t>
            </w:r>
            <w:r w:rsidR="000A4E72">
              <w:rPr>
                <w:rFonts w:asciiTheme="majorHAnsi" w:hAnsiTheme="majorHAnsi"/>
              </w:rPr>
              <w:t xml:space="preserve">pour le montant brut et non pour le montant net soit </w:t>
            </w:r>
            <w:r w:rsidR="000A4E72" w:rsidRPr="000A4E72">
              <w:rPr>
                <w:rFonts w:asciiTheme="majorHAnsi" w:hAnsiTheme="majorHAnsi"/>
              </w:rPr>
              <w:t>21</w:t>
            </w:r>
            <w:r w:rsidR="000A4E72">
              <w:rPr>
                <w:rFonts w:asciiTheme="majorHAnsi" w:hAnsiTheme="majorHAnsi"/>
              </w:rPr>
              <w:t> </w:t>
            </w:r>
            <w:r w:rsidR="000A4E72" w:rsidRPr="000A4E72">
              <w:rPr>
                <w:rFonts w:asciiTheme="majorHAnsi" w:hAnsiTheme="majorHAnsi"/>
              </w:rPr>
              <w:t>800</w:t>
            </w:r>
            <w:r w:rsidR="000A4E72">
              <w:rPr>
                <w:rFonts w:asciiTheme="majorHAnsi" w:hAnsiTheme="majorHAnsi"/>
              </w:rPr>
              <w:t xml:space="preserve"> € (23 000 – 1 </w:t>
            </w:r>
            <w:r w:rsidR="000B23FC">
              <w:rPr>
                <w:rFonts w:asciiTheme="majorHAnsi" w:hAnsiTheme="majorHAnsi"/>
              </w:rPr>
              <w:t>2</w:t>
            </w:r>
            <w:r w:rsidR="000A4E72">
              <w:rPr>
                <w:rFonts w:asciiTheme="majorHAnsi" w:hAnsiTheme="majorHAnsi"/>
              </w:rPr>
              <w:t>00) ;</w:t>
            </w:r>
          </w:p>
          <w:p w14:paraId="6614688B" w14:textId="5C741879" w:rsidR="000A4E72" w:rsidRDefault="00D81982" w:rsidP="00D81982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ind w:left="507" w:firstLine="649"/>
              <w:jc w:val="both"/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/>
              </w:rPr>
              <w:t>l</w:t>
            </w:r>
            <w:r w:rsidR="000A4E72" w:rsidRPr="000A4E72">
              <w:rPr>
                <w:rFonts w:asciiTheme="majorHAnsi" w:hAnsiTheme="majorHAnsi"/>
              </w:rPr>
              <w:t xml:space="preserve">e calcul de la ristourne n’a pas </w:t>
            </w:r>
            <w:r w:rsidR="000A4E72" w:rsidRPr="000A4E72">
              <w:rPr>
                <w:rFonts w:asciiTheme="majorHAnsi" w:hAnsiTheme="majorHAnsi" w:cstheme="minorBidi"/>
              </w:rPr>
              <w:t>été fait par tranches</w:t>
            </w:r>
            <w:r>
              <w:rPr>
                <w:rFonts w:asciiTheme="majorHAnsi" w:hAnsiTheme="majorHAnsi" w:cstheme="minorBidi"/>
              </w:rPr>
              <w:t>.</w:t>
            </w:r>
          </w:p>
          <w:p w14:paraId="5619D265" w14:textId="753967E1" w:rsidR="006C2C28" w:rsidRDefault="006C2C28" w:rsidP="006C2C28">
            <w:pPr>
              <w:spacing w:after="0" w:line="360" w:lineRule="auto"/>
              <w:ind w:left="649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Après calcul, le montant correct de la ristourne est de 472,00 euros HT.</w:t>
            </w:r>
            <w:r w:rsidR="0017291A">
              <w:rPr>
                <w:rFonts w:asciiTheme="majorHAnsi" w:hAnsiTheme="majorHAnsi"/>
              </w:rPr>
              <w:t xml:space="preserve"> En voici les détails : </w:t>
            </w:r>
          </w:p>
          <w:p w14:paraId="2A13367D" w14:textId="1CE55C66" w:rsidR="0017291A" w:rsidRPr="0017291A" w:rsidRDefault="0017291A" w:rsidP="0017291A">
            <w:pPr>
              <w:spacing w:after="0" w:line="240" w:lineRule="auto"/>
            </w:pP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1985"/>
            </w:tblGrid>
            <w:tr w:rsidR="0017291A" w:rsidRPr="00197B2E" w14:paraId="18219708" w14:textId="77777777" w:rsidTr="0017291A">
              <w:trPr>
                <w:jc w:val="center"/>
              </w:trPr>
              <w:tc>
                <w:tcPr>
                  <w:tcW w:w="4531" w:type="dxa"/>
                </w:tcPr>
                <w:p w14:paraId="3E1E131B" w14:textId="77777777" w:rsidR="0017291A" w:rsidRPr="00197B2E" w:rsidRDefault="0017291A" w:rsidP="0017291A">
                  <w:r w:rsidRPr="00197B2E">
                    <w:rPr>
                      <w:rFonts w:cs="Times New Roman"/>
                    </w:rPr>
                    <w:t>T1 : &lt;</w:t>
                  </w:r>
                  <w:r>
                    <w:rPr>
                      <w:rFonts w:cs="Times New Roman"/>
                    </w:rPr>
                    <w:t>=</w:t>
                  </w:r>
                  <w:r w:rsidRPr="00197B2E">
                    <w:rPr>
                      <w:rFonts w:cs="Times New Roman"/>
                    </w:rPr>
                    <w:t>500</w:t>
                  </w:r>
                  <w:r>
                    <w:rPr>
                      <w:rFonts w:cs="Times New Roman"/>
                    </w:rPr>
                    <w:t>0</w:t>
                  </w:r>
                  <w:r w:rsidRPr="00197B2E">
                    <w:rPr>
                      <w:rFonts w:cs="Times New Roman"/>
                    </w:rPr>
                    <w:t>€ </w:t>
                  </w:r>
                </w:p>
              </w:tc>
              <w:tc>
                <w:tcPr>
                  <w:tcW w:w="1985" w:type="dxa"/>
                </w:tcPr>
                <w:p w14:paraId="22CFC768" w14:textId="77777777" w:rsidR="0017291A" w:rsidRPr="00197B2E" w:rsidRDefault="0017291A" w:rsidP="0017291A">
                  <w:pPr>
                    <w:jc w:val="right"/>
                  </w:pPr>
                  <w:r w:rsidRPr="00197B2E">
                    <w:t>0.00</w:t>
                  </w:r>
                </w:p>
              </w:tc>
            </w:tr>
            <w:tr w:rsidR="0017291A" w:rsidRPr="00197B2E" w14:paraId="4F164864" w14:textId="77777777" w:rsidTr="0017291A">
              <w:trPr>
                <w:jc w:val="center"/>
              </w:trPr>
              <w:tc>
                <w:tcPr>
                  <w:tcW w:w="4531" w:type="dxa"/>
                </w:tcPr>
                <w:p w14:paraId="5BABD4DD" w14:textId="77777777" w:rsidR="0017291A" w:rsidRPr="00197B2E" w:rsidRDefault="0017291A" w:rsidP="0017291A">
                  <w:r w:rsidRPr="00197B2E">
                    <w:rPr>
                      <w:rFonts w:cs="Times New Roman"/>
                    </w:rPr>
                    <w:t>T2 : (10 000 – 5 000) * 2 % =</w:t>
                  </w:r>
                </w:p>
              </w:tc>
              <w:tc>
                <w:tcPr>
                  <w:tcW w:w="1985" w:type="dxa"/>
                </w:tcPr>
                <w:p w14:paraId="6A11FCA5" w14:textId="77777777" w:rsidR="0017291A" w:rsidRPr="00197B2E" w:rsidRDefault="0017291A" w:rsidP="0017291A">
                  <w:pPr>
                    <w:jc w:val="right"/>
                  </w:pPr>
                  <w:r w:rsidRPr="00197B2E">
                    <w:t>100,00</w:t>
                  </w:r>
                </w:p>
              </w:tc>
            </w:tr>
            <w:tr w:rsidR="0017291A" w:rsidRPr="00197B2E" w14:paraId="37D9E868" w14:textId="77777777" w:rsidTr="0017291A">
              <w:trPr>
                <w:jc w:val="center"/>
              </w:trPr>
              <w:tc>
                <w:tcPr>
                  <w:tcW w:w="4531" w:type="dxa"/>
                </w:tcPr>
                <w:p w14:paraId="24E4073C" w14:textId="77777777" w:rsidR="0017291A" w:rsidRPr="00197B2E" w:rsidRDefault="0017291A" w:rsidP="0017291A">
                  <w:r w:rsidRPr="00197B2E">
                    <w:rPr>
                      <w:rFonts w:cs="Times New Roman"/>
                    </w:rPr>
                    <w:t>T3 : (20 000 – 10 000) * 3 % =</w:t>
                  </w:r>
                </w:p>
              </w:tc>
              <w:tc>
                <w:tcPr>
                  <w:tcW w:w="1985" w:type="dxa"/>
                </w:tcPr>
                <w:p w14:paraId="5AF659A5" w14:textId="77777777" w:rsidR="0017291A" w:rsidRPr="00197B2E" w:rsidRDefault="0017291A" w:rsidP="0017291A">
                  <w:pPr>
                    <w:jc w:val="right"/>
                  </w:pPr>
                  <w:r w:rsidRPr="00197B2E">
                    <w:t>300,00</w:t>
                  </w:r>
                </w:p>
              </w:tc>
            </w:tr>
            <w:tr w:rsidR="0017291A" w:rsidRPr="00197B2E" w14:paraId="57A5767E" w14:textId="77777777" w:rsidTr="0017291A">
              <w:trPr>
                <w:jc w:val="center"/>
              </w:trPr>
              <w:tc>
                <w:tcPr>
                  <w:tcW w:w="4531" w:type="dxa"/>
                </w:tcPr>
                <w:p w14:paraId="3DB5B2FA" w14:textId="77777777" w:rsidR="0017291A" w:rsidRPr="00197B2E" w:rsidRDefault="0017291A" w:rsidP="0017291A">
                  <w:r w:rsidRPr="00197B2E">
                    <w:rPr>
                      <w:rFonts w:cs="Times New Roman"/>
                    </w:rPr>
                    <w:t>T4 : ( 21</w:t>
                  </w:r>
                  <w:r>
                    <w:rPr>
                      <w:rFonts w:cs="Times New Roman"/>
                    </w:rPr>
                    <w:t xml:space="preserve"> </w:t>
                  </w:r>
                  <w:r w:rsidRPr="00197B2E">
                    <w:rPr>
                      <w:rFonts w:cs="Times New Roman"/>
                    </w:rPr>
                    <w:t>800- 20 000) * 4 % =</w:t>
                  </w:r>
                </w:p>
              </w:tc>
              <w:tc>
                <w:tcPr>
                  <w:tcW w:w="1985" w:type="dxa"/>
                </w:tcPr>
                <w:p w14:paraId="7E9FE873" w14:textId="77777777" w:rsidR="0017291A" w:rsidRPr="00197B2E" w:rsidRDefault="0017291A" w:rsidP="0017291A">
                  <w:pPr>
                    <w:jc w:val="right"/>
                  </w:pPr>
                  <w:r w:rsidRPr="00197B2E">
                    <w:t>72,00</w:t>
                  </w:r>
                </w:p>
              </w:tc>
            </w:tr>
            <w:tr w:rsidR="0017291A" w:rsidRPr="00197B2E" w14:paraId="0403ECE7" w14:textId="77777777" w:rsidTr="0017291A">
              <w:trPr>
                <w:jc w:val="center"/>
              </w:trPr>
              <w:tc>
                <w:tcPr>
                  <w:tcW w:w="4531" w:type="dxa"/>
                  <w:shd w:val="clear" w:color="auto" w:fill="D9D9D9" w:themeFill="background1" w:themeFillShade="D9"/>
                </w:tcPr>
                <w:p w14:paraId="01BF9D37" w14:textId="77777777" w:rsidR="0017291A" w:rsidRPr="00197B2E" w:rsidRDefault="0017291A" w:rsidP="0017291A">
                  <w:r w:rsidRPr="00197B2E">
                    <w:rPr>
                      <w:rFonts w:cs="Times New Roman"/>
                    </w:rPr>
                    <w:t>Total ristourne HT =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</w:tcPr>
                <w:p w14:paraId="2EFEE780" w14:textId="77777777" w:rsidR="0017291A" w:rsidRPr="00197B2E" w:rsidRDefault="0017291A" w:rsidP="0017291A">
                  <w:pPr>
                    <w:jc w:val="right"/>
                  </w:pPr>
                  <w:r w:rsidRPr="00197B2E">
                    <w:t>472,00</w:t>
                  </w:r>
                </w:p>
              </w:tc>
            </w:tr>
            <w:tr w:rsidR="0017291A" w:rsidRPr="00197B2E" w14:paraId="47DFFF4B" w14:textId="77777777" w:rsidTr="0017291A">
              <w:trPr>
                <w:jc w:val="center"/>
              </w:trPr>
              <w:tc>
                <w:tcPr>
                  <w:tcW w:w="4531" w:type="dxa"/>
                </w:tcPr>
                <w:p w14:paraId="25A40467" w14:textId="77777777" w:rsidR="0017291A" w:rsidRPr="00197B2E" w:rsidRDefault="0017291A" w:rsidP="0017291A">
                  <w:r w:rsidRPr="00197B2E">
                    <w:rPr>
                      <w:rFonts w:cs="Times New Roman"/>
                    </w:rPr>
                    <w:t>TVA 20 %  =</w:t>
                  </w:r>
                </w:p>
              </w:tc>
              <w:tc>
                <w:tcPr>
                  <w:tcW w:w="1985" w:type="dxa"/>
                </w:tcPr>
                <w:p w14:paraId="2049BCE2" w14:textId="77777777" w:rsidR="0017291A" w:rsidRPr="00197B2E" w:rsidRDefault="0017291A" w:rsidP="0017291A">
                  <w:pPr>
                    <w:jc w:val="right"/>
                  </w:pPr>
                  <w:r w:rsidRPr="00197B2E">
                    <w:t>94,40</w:t>
                  </w:r>
                </w:p>
              </w:tc>
            </w:tr>
            <w:tr w:rsidR="0017291A" w:rsidRPr="00197B2E" w14:paraId="7FC92ACF" w14:textId="77777777" w:rsidTr="0017291A">
              <w:trPr>
                <w:jc w:val="center"/>
              </w:trPr>
              <w:tc>
                <w:tcPr>
                  <w:tcW w:w="4531" w:type="dxa"/>
                  <w:shd w:val="clear" w:color="auto" w:fill="D9D9D9" w:themeFill="background1" w:themeFillShade="D9"/>
                </w:tcPr>
                <w:p w14:paraId="7751CE3D" w14:textId="77777777" w:rsidR="0017291A" w:rsidRPr="00197B2E" w:rsidRDefault="0017291A" w:rsidP="0017291A">
                  <w:pPr>
                    <w:rPr>
                      <w:rFonts w:cs="Times New Roman"/>
                    </w:rPr>
                  </w:pPr>
                  <w:r w:rsidRPr="00197B2E">
                    <w:rPr>
                      <w:rFonts w:cs="Times New Roman"/>
                    </w:rPr>
                    <w:t xml:space="preserve">Net à déduire TTC = 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</w:tcPr>
                <w:p w14:paraId="1861ECE1" w14:textId="77777777" w:rsidR="0017291A" w:rsidRPr="00197B2E" w:rsidRDefault="0017291A" w:rsidP="0017291A">
                  <w:pPr>
                    <w:jc w:val="right"/>
                  </w:pPr>
                  <w:r w:rsidRPr="00197B2E">
                    <w:t>566,40</w:t>
                  </w:r>
                </w:p>
              </w:tc>
            </w:tr>
          </w:tbl>
          <w:p w14:paraId="20BCEB49" w14:textId="76983916" w:rsidR="0017291A" w:rsidRPr="006C2C28" w:rsidRDefault="0017291A" w:rsidP="0017291A">
            <w:pPr>
              <w:rPr>
                <w:rFonts w:asciiTheme="majorHAnsi" w:hAnsiTheme="majorHAnsi"/>
              </w:rPr>
            </w:pPr>
            <w:r>
              <w:rPr>
                <w:rFonts w:cs="Times New Roman"/>
                <w:b/>
                <w:sz w:val="24"/>
                <w:szCs w:val="24"/>
                <w:u w:val="single"/>
              </w:rPr>
              <w:br w:type="page"/>
            </w:r>
          </w:p>
          <w:p w14:paraId="686635FD" w14:textId="0E27172C" w:rsidR="000A4E72" w:rsidRDefault="006C2C28" w:rsidP="00D81982">
            <w:pPr>
              <w:spacing w:after="0" w:line="360" w:lineRule="auto"/>
              <w:ind w:firstLine="649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 convient d’avertir notre client FORE PF afin qu’il demande à son fournisseur SOTERRE une facture rectificative</w:t>
            </w:r>
            <w:r w:rsidR="000A4E72">
              <w:rPr>
                <w:rFonts w:asciiTheme="majorHAnsi" w:hAnsiTheme="majorHAnsi"/>
              </w:rPr>
              <w:t>.</w:t>
            </w:r>
          </w:p>
          <w:p w14:paraId="7AF578CB" w14:textId="69EB2B9C" w:rsidR="000A4E72" w:rsidRPr="001317EC" w:rsidRDefault="00D81982" w:rsidP="00D81982">
            <w:pPr>
              <w:spacing w:after="0"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Cordialement</w:t>
            </w:r>
          </w:p>
          <w:p w14:paraId="457E7F1D" w14:textId="77777777" w:rsidR="00F928D2" w:rsidRPr="00C45F06" w:rsidRDefault="00F928D2" w:rsidP="00D81982">
            <w:pPr>
              <w:spacing w:after="0"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Assistant comptable</w:t>
            </w:r>
          </w:p>
        </w:tc>
      </w:tr>
    </w:tbl>
    <w:p w14:paraId="0F4260A1" w14:textId="77777777" w:rsidR="006C2C28" w:rsidRPr="001317EC" w:rsidRDefault="006C2C28" w:rsidP="006C2C28">
      <w:pPr>
        <w:spacing w:after="0"/>
      </w:pPr>
    </w:p>
    <w:p w14:paraId="3B689B45" w14:textId="5440E606" w:rsidR="00C70D2F" w:rsidRPr="00197B2E" w:rsidRDefault="00C70D2F" w:rsidP="000E6097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197B2E">
        <w:rPr>
          <w:rFonts w:cs="Times New Roman"/>
          <w:b/>
          <w:sz w:val="24"/>
          <w:szCs w:val="24"/>
          <w:u w:val="single"/>
        </w:rPr>
        <w:t>MISSION 2 – GESTION SOCIALE</w:t>
      </w:r>
    </w:p>
    <w:p w14:paraId="46327FD7" w14:textId="77777777" w:rsidR="004E72A8" w:rsidRDefault="004E72A8" w:rsidP="007A42B9">
      <w:pPr>
        <w:rPr>
          <w:rFonts w:cs="Times New Roman"/>
          <w:b/>
          <w:sz w:val="24"/>
          <w:szCs w:val="24"/>
          <w:u w:val="single"/>
        </w:rPr>
      </w:pPr>
    </w:p>
    <w:p w14:paraId="37198381" w14:textId="1C5D6683" w:rsidR="007A42B9" w:rsidRPr="00197B2E" w:rsidRDefault="007A42B9" w:rsidP="007A42B9">
      <w:pPr>
        <w:rPr>
          <w:rFonts w:cs="Times New Roman"/>
          <w:b/>
          <w:sz w:val="24"/>
          <w:szCs w:val="24"/>
          <w:u w:val="single"/>
        </w:rPr>
      </w:pPr>
      <w:r w:rsidRPr="00197B2E">
        <w:rPr>
          <w:rFonts w:cs="Times New Roman"/>
          <w:b/>
          <w:sz w:val="24"/>
          <w:szCs w:val="24"/>
          <w:u w:val="single"/>
        </w:rPr>
        <w:t>M</w:t>
      </w:r>
      <w:r w:rsidR="00C70D2F" w:rsidRPr="00197B2E">
        <w:rPr>
          <w:rFonts w:cs="Times New Roman"/>
          <w:b/>
          <w:sz w:val="24"/>
          <w:szCs w:val="24"/>
          <w:u w:val="single"/>
        </w:rPr>
        <w:t>ISSION</w:t>
      </w:r>
      <w:r w:rsidR="005843D4" w:rsidRPr="00197B2E">
        <w:rPr>
          <w:rFonts w:cs="Times New Roman"/>
          <w:b/>
          <w:sz w:val="24"/>
          <w:szCs w:val="24"/>
          <w:u w:val="single"/>
        </w:rPr>
        <w:t xml:space="preserve"> 2-</w:t>
      </w:r>
      <w:r w:rsidR="001808EC">
        <w:rPr>
          <w:rFonts w:cs="Times New Roman"/>
          <w:b/>
          <w:sz w:val="24"/>
          <w:szCs w:val="24"/>
          <w:u w:val="single"/>
        </w:rPr>
        <w:t>A</w:t>
      </w:r>
      <w:r w:rsidRPr="00197B2E">
        <w:rPr>
          <w:rFonts w:cs="Times New Roman"/>
          <w:b/>
          <w:sz w:val="24"/>
          <w:szCs w:val="24"/>
          <w:u w:val="single"/>
        </w:rPr>
        <w:t xml:space="preserve"> : </w:t>
      </w:r>
      <w:r w:rsidR="00571801">
        <w:rPr>
          <w:rFonts w:cs="Times New Roman"/>
          <w:b/>
          <w:sz w:val="24"/>
          <w:szCs w:val="24"/>
          <w:u w:val="single"/>
        </w:rPr>
        <w:t>Vérification des</w:t>
      </w:r>
      <w:r w:rsidR="00C70D2F" w:rsidRPr="00197B2E">
        <w:rPr>
          <w:rFonts w:cs="Times New Roman"/>
          <w:b/>
          <w:sz w:val="24"/>
          <w:szCs w:val="24"/>
          <w:u w:val="single"/>
        </w:rPr>
        <w:t xml:space="preserve"> lignes dédiées aux CP  </w:t>
      </w:r>
    </w:p>
    <w:p w14:paraId="3AD18E9F" w14:textId="52C3EF8B" w:rsidR="004B02CF" w:rsidRPr="004B02CF" w:rsidRDefault="004B02CF" w:rsidP="004B02CF">
      <w:pPr>
        <w:jc w:val="both"/>
        <w:rPr>
          <w:rFonts w:asciiTheme="majorHAnsi" w:hAnsiTheme="majorHAnsi"/>
          <w:b/>
          <w:i/>
          <w:color w:val="000000"/>
          <w:sz w:val="24"/>
          <w:szCs w:val="24"/>
        </w:rPr>
      </w:pPr>
      <w:r>
        <w:rPr>
          <w:rFonts w:asciiTheme="majorHAnsi" w:hAnsiTheme="majorHAnsi"/>
          <w:b/>
          <w:i/>
          <w:color w:val="000000"/>
          <w:sz w:val="24"/>
          <w:szCs w:val="24"/>
        </w:rPr>
        <w:t>J</w:t>
      </w:r>
      <w:r w:rsidRPr="004B02CF">
        <w:rPr>
          <w:rFonts w:asciiTheme="majorHAnsi" w:hAnsiTheme="majorHAnsi"/>
          <w:b/>
          <w:i/>
          <w:color w:val="000000"/>
          <w:sz w:val="24"/>
          <w:szCs w:val="24"/>
        </w:rPr>
        <w:t>ustifi</w:t>
      </w:r>
      <w:r w:rsidR="004E72A8">
        <w:rPr>
          <w:rFonts w:asciiTheme="majorHAnsi" w:hAnsiTheme="majorHAnsi"/>
          <w:b/>
          <w:i/>
          <w:color w:val="000000"/>
          <w:sz w:val="24"/>
          <w:szCs w:val="24"/>
        </w:rPr>
        <w:t>cation</w:t>
      </w:r>
      <w:r w:rsidRPr="004B02CF">
        <w:rPr>
          <w:rFonts w:asciiTheme="majorHAnsi" w:hAnsiTheme="majorHAnsi"/>
          <w:b/>
          <w:i/>
          <w:color w:val="000000"/>
          <w:sz w:val="24"/>
          <w:szCs w:val="24"/>
        </w:rPr>
        <w:t xml:space="preserve"> l’existence des trois lignes dédiées aux congés payés dans le bulletin </w:t>
      </w:r>
    </w:p>
    <w:p w14:paraId="18801D72" w14:textId="57913D9B" w:rsidR="004B02CF" w:rsidRDefault="004B02CF" w:rsidP="004B02CF">
      <w:pPr>
        <w:spacing w:after="0" w:line="240" w:lineRule="auto"/>
        <w:ind w:left="360"/>
        <w:jc w:val="both"/>
        <w:rPr>
          <w:u w:val="dash"/>
        </w:rPr>
      </w:pPr>
      <w:r w:rsidRPr="00802010">
        <w:rPr>
          <w:u w:val="dash"/>
        </w:rPr>
        <w:t>Ligne « absence pour congés payés</w:t>
      </w:r>
      <w:r>
        <w:rPr>
          <w:u w:val="dash"/>
        </w:rPr>
        <w:t xml:space="preserve"> du 07 décembre au 15 décembre inclus</w:t>
      </w:r>
      <w:r w:rsidRPr="00802010">
        <w:rPr>
          <w:u w:val="dash"/>
        </w:rPr>
        <w:t> »</w:t>
      </w:r>
    </w:p>
    <w:p w14:paraId="05F66D05" w14:textId="77777777" w:rsidR="004B02CF" w:rsidRPr="00C30F15" w:rsidRDefault="004B02CF" w:rsidP="004B02CF">
      <w:pPr>
        <w:spacing w:after="0" w:line="240" w:lineRule="auto"/>
        <w:ind w:left="360"/>
        <w:jc w:val="both"/>
        <w:rPr>
          <w:sz w:val="16"/>
          <w:szCs w:val="16"/>
          <w:u w:val="dash"/>
        </w:rPr>
      </w:pPr>
    </w:p>
    <w:p w14:paraId="59C0FAAF" w14:textId="77777777" w:rsidR="004B02CF" w:rsidRPr="004B02CF" w:rsidRDefault="004B02CF" w:rsidP="004B02CF">
      <w:pPr>
        <w:spacing w:after="0" w:line="276" w:lineRule="auto"/>
        <w:ind w:left="426"/>
        <w:jc w:val="both"/>
        <w:rPr>
          <w:rFonts w:cs="Times New Roman"/>
          <w:b/>
        </w:rPr>
      </w:pPr>
      <w:r w:rsidRPr="004B02CF">
        <w:rPr>
          <w:rFonts w:cs="Times New Roman"/>
          <w:b/>
        </w:rPr>
        <w:t>Tout congé pris par un salarié donne lieu à une retenue</w:t>
      </w:r>
      <w:r>
        <w:rPr>
          <w:rFonts w:cs="Times New Roman"/>
          <w:b/>
        </w:rPr>
        <w:t xml:space="preserve"> et donc une perte de salaire</w:t>
      </w:r>
    </w:p>
    <w:p w14:paraId="437E6A2E" w14:textId="77777777" w:rsidR="004B02CF" w:rsidRDefault="004B02CF" w:rsidP="004B02CF">
      <w:pPr>
        <w:pStyle w:val="Paragraphedeliste"/>
        <w:spacing w:after="0" w:line="240" w:lineRule="auto"/>
        <w:ind w:left="284"/>
        <w:jc w:val="both"/>
        <w:rPr>
          <w:rFonts w:asciiTheme="minorHAnsi" w:hAnsiTheme="minorHAnsi"/>
          <w:u w:val="dash"/>
        </w:rPr>
      </w:pPr>
      <w:r w:rsidRPr="00802010">
        <w:rPr>
          <w:rFonts w:asciiTheme="minorHAnsi" w:hAnsiTheme="minorHAnsi"/>
          <w:u w:val="dash"/>
        </w:rPr>
        <w:t>Ligne « Indemnité de congés payés </w:t>
      </w:r>
      <w:r>
        <w:rPr>
          <w:rFonts w:asciiTheme="minorHAnsi" w:hAnsiTheme="minorHAnsi"/>
          <w:u w:val="dash"/>
        </w:rPr>
        <w:t>-  maintien du salaire »</w:t>
      </w:r>
    </w:p>
    <w:p w14:paraId="63BC4A10" w14:textId="77777777" w:rsidR="004B02CF" w:rsidRDefault="004B02CF" w:rsidP="004B02CF">
      <w:pPr>
        <w:pStyle w:val="Paragraphedeliste"/>
        <w:spacing w:after="0" w:line="240" w:lineRule="auto"/>
        <w:ind w:left="284"/>
        <w:jc w:val="both"/>
        <w:rPr>
          <w:rFonts w:asciiTheme="minorHAnsi" w:hAnsiTheme="minorHAnsi"/>
          <w:u w:val="dash"/>
        </w:rPr>
      </w:pPr>
    </w:p>
    <w:p w14:paraId="49724278" w14:textId="77777777" w:rsidR="004B02CF" w:rsidRPr="004B02CF" w:rsidRDefault="004B02CF" w:rsidP="004B02CF">
      <w:pPr>
        <w:spacing w:after="0" w:line="276" w:lineRule="auto"/>
        <w:ind w:left="426"/>
        <w:jc w:val="both"/>
        <w:rPr>
          <w:rFonts w:cs="Times New Roman"/>
          <w:b/>
        </w:rPr>
      </w:pPr>
      <w:r w:rsidRPr="004B02CF">
        <w:rPr>
          <w:rFonts w:cs="Times New Roman"/>
          <w:b/>
        </w:rPr>
        <w:t>L’indemnité de congés payés compense la perte</w:t>
      </w:r>
    </w:p>
    <w:p w14:paraId="437BA1B1" w14:textId="77777777" w:rsidR="004B02CF" w:rsidRDefault="004B02CF" w:rsidP="004B02CF">
      <w:pPr>
        <w:pStyle w:val="Paragraphedeliste"/>
        <w:spacing w:after="0" w:line="240" w:lineRule="auto"/>
        <w:ind w:left="284"/>
        <w:jc w:val="both"/>
        <w:rPr>
          <w:rFonts w:asciiTheme="minorHAnsi" w:hAnsiTheme="minorHAnsi"/>
          <w:u w:val="dash"/>
        </w:rPr>
      </w:pPr>
      <w:r w:rsidRPr="00802010">
        <w:rPr>
          <w:rFonts w:asciiTheme="minorHAnsi" w:hAnsiTheme="minorHAnsi"/>
          <w:u w:val="dash"/>
        </w:rPr>
        <w:lastRenderedPageBreak/>
        <w:t>Ligne « Régularisation de congés payés</w:t>
      </w:r>
      <w:r>
        <w:rPr>
          <w:rFonts w:asciiTheme="minorHAnsi" w:hAnsiTheme="minorHAnsi"/>
          <w:u w:val="dash"/>
        </w:rPr>
        <w:t xml:space="preserve"> période 2018-2019</w:t>
      </w:r>
      <w:r w:rsidRPr="009E75FB">
        <w:rPr>
          <w:rFonts w:asciiTheme="minorHAnsi" w:hAnsiTheme="minorHAnsi"/>
        </w:rPr>
        <w:t xml:space="preserve"> »</w:t>
      </w:r>
    </w:p>
    <w:p w14:paraId="30BCA931" w14:textId="77777777" w:rsidR="004B02CF" w:rsidRDefault="004B02CF" w:rsidP="004B02CF">
      <w:pPr>
        <w:spacing w:after="0" w:line="276" w:lineRule="auto"/>
        <w:ind w:left="426"/>
        <w:jc w:val="both"/>
        <w:rPr>
          <w:rFonts w:cs="Times New Roman"/>
          <w:b/>
        </w:rPr>
      </w:pPr>
      <w:r w:rsidRPr="004B02CF">
        <w:rPr>
          <w:rFonts w:cs="Times New Roman"/>
          <w:b/>
        </w:rPr>
        <w:t>M Coulé ayant pris tous ses congés 2018-2019,</w:t>
      </w:r>
      <w:r>
        <w:rPr>
          <w:rFonts w:cs="Times New Roman"/>
          <w:b/>
        </w:rPr>
        <w:t xml:space="preserve"> une régularisation s’impose. </w:t>
      </w:r>
    </w:p>
    <w:p w14:paraId="50B39032" w14:textId="37C4549F" w:rsidR="004B02CF" w:rsidRPr="004B02CF" w:rsidRDefault="004B02CF" w:rsidP="004B02CF">
      <w:pPr>
        <w:spacing w:after="0" w:line="276" w:lineRule="auto"/>
        <w:ind w:left="426"/>
        <w:jc w:val="both"/>
        <w:rPr>
          <w:rFonts w:cs="Times New Roman"/>
          <w:b/>
        </w:rPr>
      </w:pPr>
      <w:r>
        <w:rPr>
          <w:rFonts w:cs="Times New Roman"/>
          <w:b/>
        </w:rPr>
        <w:t>L’employeur doit retenir la solution la plus avantageuse</w:t>
      </w:r>
      <w:r w:rsidR="00BE366D">
        <w:rPr>
          <w:rFonts w:cs="Times New Roman"/>
          <w:b/>
        </w:rPr>
        <w:t xml:space="preserve"> pour M. Coulé.</w:t>
      </w:r>
    </w:p>
    <w:p w14:paraId="08256DC0" w14:textId="77777777" w:rsidR="004B02CF" w:rsidRDefault="004B02CF" w:rsidP="00802010">
      <w:pPr>
        <w:spacing w:after="0" w:line="240" w:lineRule="auto"/>
        <w:ind w:left="360"/>
        <w:jc w:val="both"/>
        <w:rPr>
          <w:u w:val="dash"/>
        </w:rPr>
      </w:pPr>
    </w:p>
    <w:p w14:paraId="4D91C8FD" w14:textId="31D28347" w:rsidR="004B02CF" w:rsidRPr="00BC2DBC" w:rsidRDefault="004B02CF" w:rsidP="00850254">
      <w:pPr>
        <w:jc w:val="both"/>
        <w:rPr>
          <w:rFonts w:asciiTheme="majorHAnsi" w:hAnsiTheme="majorHAnsi"/>
          <w:b/>
          <w:i/>
          <w:color w:val="000000"/>
          <w:sz w:val="24"/>
          <w:szCs w:val="24"/>
        </w:rPr>
      </w:pPr>
      <w:r>
        <w:rPr>
          <w:rFonts w:asciiTheme="majorHAnsi" w:hAnsiTheme="majorHAnsi"/>
          <w:b/>
          <w:i/>
          <w:color w:val="000000"/>
          <w:sz w:val="24"/>
          <w:szCs w:val="24"/>
        </w:rPr>
        <w:t>C</w:t>
      </w:r>
      <w:r w:rsidRPr="00BC2DBC">
        <w:rPr>
          <w:rFonts w:asciiTheme="majorHAnsi" w:hAnsiTheme="majorHAnsi"/>
          <w:b/>
          <w:i/>
          <w:color w:val="000000"/>
          <w:sz w:val="24"/>
          <w:szCs w:val="24"/>
        </w:rPr>
        <w:t>ontrôle</w:t>
      </w:r>
      <w:r w:rsidR="004E72A8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 w:rsidR="00850254">
        <w:rPr>
          <w:rFonts w:asciiTheme="majorHAnsi" w:hAnsiTheme="majorHAnsi"/>
          <w:b/>
          <w:i/>
          <w:color w:val="000000"/>
          <w:sz w:val="24"/>
          <w:szCs w:val="24"/>
        </w:rPr>
        <w:t>des</w:t>
      </w:r>
      <w:r w:rsidR="004E72A8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b/>
          <w:i/>
          <w:color w:val="000000"/>
          <w:sz w:val="24"/>
          <w:szCs w:val="24"/>
        </w:rPr>
        <w:t>montants</w:t>
      </w:r>
      <w:r w:rsidR="00850254">
        <w:rPr>
          <w:rFonts w:asciiTheme="majorHAnsi" w:hAnsiTheme="majorHAnsi"/>
          <w:b/>
          <w:i/>
          <w:color w:val="000000"/>
          <w:sz w:val="24"/>
          <w:szCs w:val="24"/>
        </w:rPr>
        <w:t xml:space="preserve"> des 3 lignes</w:t>
      </w:r>
      <w:r w:rsidRPr="00BC2DBC">
        <w:rPr>
          <w:rFonts w:asciiTheme="majorHAnsi" w:hAnsiTheme="majorHAnsi"/>
          <w:b/>
          <w:i/>
          <w:color w:val="000000"/>
          <w:sz w:val="24"/>
          <w:szCs w:val="24"/>
        </w:rPr>
        <w:t>.</w:t>
      </w:r>
    </w:p>
    <w:p w14:paraId="7746000A" w14:textId="69C0FAFB" w:rsidR="00812C4A" w:rsidRDefault="00812C4A" w:rsidP="00802010">
      <w:pPr>
        <w:spacing w:after="0" w:line="240" w:lineRule="auto"/>
        <w:ind w:left="360"/>
        <w:jc w:val="both"/>
        <w:rPr>
          <w:u w:val="dash"/>
        </w:rPr>
      </w:pPr>
      <w:r w:rsidRPr="00802010">
        <w:rPr>
          <w:u w:val="dash"/>
        </w:rPr>
        <w:t>Ligne « absence pour congés payés</w:t>
      </w:r>
      <w:r w:rsidR="00F928D2">
        <w:rPr>
          <w:u w:val="dash"/>
        </w:rPr>
        <w:t xml:space="preserve"> du 07 décembre au 15 décembre inclus</w:t>
      </w:r>
      <w:r w:rsidRPr="00802010">
        <w:rPr>
          <w:u w:val="dash"/>
        </w:rPr>
        <w:t> »</w:t>
      </w:r>
    </w:p>
    <w:p w14:paraId="59BEDCD0" w14:textId="77777777" w:rsidR="000E6097" w:rsidRPr="00C30F15" w:rsidRDefault="000E6097" w:rsidP="00802010">
      <w:pPr>
        <w:spacing w:after="0" w:line="240" w:lineRule="auto"/>
        <w:ind w:left="360"/>
        <w:jc w:val="both"/>
        <w:rPr>
          <w:sz w:val="16"/>
          <w:szCs w:val="16"/>
          <w:u w:val="dash"/>
        </w:rPr>
      </w:pPr>
    </w:p>
    <w:p w14:paraId="68D6B2BE" w14:textId="789E0842" w:rsidR="007A42B9" w:rsidRDefault="007A42B9" w:rsidP="00356FCF">
      <w:pPr>
        <w:spacing w:after="0" w:line="276" w:lineRule="auto"/>
        <w:jc w:val="both"/>
        <w:rPr>
          <w:rFonts w:cs="Times New Roman"/>
        </w:rPr>
      </w:pPr>
      <w:r w:rsidRPr="00197B2E">
        <w:rPr>
          <w:rFonts w:cs="Times New Roman"/>
        </w:rPr>
        <w:t xml:space="preserve">M Coulé a pris des congés du </w:t>
      </w:r>
      <w:r w:rsidR="00162A2D">
        <w:rPr>
          <w:rFonts w:cs="Times New Roman"/>
        </w:rPr>
        <w:t>7</w:t>
      </w:r>
      <w:r w:rsidRPr="00197B2E">
        <w:rPr>
          <w:rFonts w:cs="Times New Roman"/>
        </w:rPr>
        <w:t xml:space="preserve"> décembre au </w:t>
      </w:r>
      <w:r w:rsidR="00162A2D">
        <w:rPr>
          <w:rFonts w:cs="Times New Roman"/>
        </w:rPr>
        <w:t>1</w:t>
      </w:r>
      <w:r w:rsidR="00B81209">
        <w:rPr>
          <w:rFonts w:cs="Times New Roman"/>
        </w:rPr>
        <w:t>5</w:t>
      </w:r>
      <w:r w:rsidR="00812C4A">
        <w:rPr>
          <w:rFonts w:cs="Times New Roman"/>
        </w:rPr>
        <w:t xml:space="preserve"> décembre</w:t>
      </w:r>
      <w:r w:rsidRPr="00197B2E">
        <w:rPr>
          <w:rFonts w:cs="Times New Roman"/>
        </w:rPr>
        <w:t>.</w:t>
      </w:r>
    </w:p>
    <w:p w14:paraId="402104DD" w14:textId="524E39B7" w:rsidR="007A42B9" w:rsidRPr="005119B4" w:rsidRDefault="007A42B9" w:rsidP="00356FCF">
      <w:pPr>
        <w:spacing w:after="0" w:line="276" w:lineRule="auto"/>
        <w:jc w:val="both"/>
        <w:rPr>
          <w:rFonts w:cs="Times New Roman"/>
        </w:rPr>
      </w:pPr>
      <w:r w:rsidRPr="005119B4">
        <w:rPr>
          <w:rFonts w:cs="Times New Roman"/>
        </w:rPr>
        <w:t>Le décompte des jours pour absence lors de congés payés se fait en jours ouvr</w:t>
      </w:r>
      <w:r w:rsidR="00571801" w:rsidRPr="005119B4">
        <w:rPr>
          <w:rFonts w:cs="Times New Roman"/>
        </w:rPr>
        <w:t>és</w:t>
      </w:r>
      <w:r w:rsidRPr="005119B4">
        <w:rPr>
          <w:rFonts w:cs="Times New Roman"/>
        </w:rPr>
        <w:t xml:space="preserve"> donc pour une semaine de congés cela équivaut à </w:t>
      </w:r>
      <w:r w:rsidR="00571801" w:rsidRPr="005119B4">
        <w:rPr>
          <w:rFonts w:cs="Times New Roman"/>
        </w:rPr>
        <w:t>5</w:t>
      </w:r>
      <w:r w:rsidRPr="005119B4">
        <w:rPr>
          <w:rFonts w:cs="Times New Roman"/>
        </w:rPr>
        <w:t xml:space="preserve"> jours ouvr</w:t>
      </w:r>
      <w:r w:rsidR="00571801" w:rsidRPr="005119B4">
        <w:rPr>
          <w:rFonts w:cs="Times New Roman"/>
        </w:rPr>
        <w:t>és</w:t>
      </w:r>
      <w:r w:rsidR="00D62E6D" w:rsidRPr="005119B4">
        <w:rPr>
          <w:rFonts w:cs="Times New Roman"/>
        </w:rPr>
        <w:t>.</w:t>
      </w:r>
    </w:p>
    <w:p w14:paraId="0D4F58FA" w14:textId="23C7FEB2" w:rsidR="00D62E6D" w:rsidRPr="005119B4" w:rsidRDefault="007A42B9" w:rsidP="00356FCF">
      <w:pPr>
        <w:spacing w:after="0" w:line="276" w:lineRule="auto"/>
        <w:jc w:val="both"/>
        <w:rPr>
          <w:rFonts w:cs="Times New Roman"/>
        </w:rPr>
      </w:pPr>
      <w:r w:rsidRPr="005119B4">
        <w:rPr>
          <w:rFonts w:cs="Times New Roman"/>
        </w:rPr>
        <w:t>L’entreprise calcule les retenues pour absences selon la méthode des jours ouvr</w:t>
      </w:r>
      <w:r w:rsidR="00571801" w:rsidRPr="005119B4">
        <w:rPr>
          <w:rFonts w:cs="Times New Roman"/>
        </w:rPr>
        <w:t>és</w:t>
      </w:r>
      <w:r w:rsidRPr="005119B4">
        <w:rPr>
          <w:rFonts w:cs="Times New Roman"/>
        </w:rPr>
        <w:t>. M</w:t>
      </w:r>
      <w:r w:rsidR="00584344" w:rsidRPr="005119B4">
        <w:rPr>
          <w:rFonts w:cs="Times New Roman"/>
        </w:rPr>
        <w:t xml:space="preserve">. Coulé a </w:t>
      </w:r>
      <w:r w:rsidR="00D62E6D" w:rsidRPr="005119B4">
        <w:rPr>
          <w:rFonts w:cs="Times New Roman"/>
        </w:rPr>
        <w:t xml:space="preserve">bien </w:t>
      </w:r>
      <w:r w:rsidR="00584344" w:rsidRPr="005119B4">
        <w:rPr>
          <w:rFonts w:cs="Times New Roman"/>
        </w:rPr>
        <w:t xml:space="preserve">été absent </w:t>
      </w:r>
      <w:r w:rsidR="00571801" w:rsidRPr="005119B4">
        <w:rPr>
          <w:rFonts w:cs="Times New Roman"/>
        </w:rPr>
        <w:t>5</w:t>
      </w:r>
      <w:r w:rsidRPr="005119B4">
        <w:rPr>
          <w:rFonts w:cs="Times New Roman"/>
        </w:rPr>
        <w:t xml:space="preserve"> jours ouvr</w:t>
      </w:r>
      <w:r w:rsidR="00571801" w:rsidRPr="005119B4">
        <w:rPr>
          <w:rFonts w:cs="Times New Roman"/>
        </w:rPr>
        <w:t>és</w:t>
      </w:r>
      <w:r w:rsidR="00D62E6D" w:rsidRPr="005119B4">
        <w:rPr>
          <w:rFonts w:cs="Times New Roman"/>
        </w:rPr>
        <w:t xml:space="preserve"> </w:t>
      </w:r>
      <w:r w:rsidR="00F928D2">
        <w:rPr>
          <w:rFonts w:cs="Times New Roman"/>
        </w:rPr>
        <w:t>(</w:t>
      </w:r>
      <w:r w:rsidR="00D62E6D" w:rsidRPr="005119B4">
        <w:rPr>
          <w:rFonts w:cs="Times New Roman"/>
        </w:rPr>
        <w:t>du 0</w:t>
      </w:r>
      <w:r w:rsidR="00F928D2">
        <w:rPr>
          <w:rFonts w:cs="Times New Roman"/>
        </w:rPr>
        <w:t>9</w:t>
      </w:r>
      <w:r w:rsidR="00D62E6D" w:rsidRPr="005119B4">
        <w:rPr>
          <w:rFonts w:cs="Times New Roman"/>
        </w:rPr>
        <w:t xml:space="preserve"> au </w:t>
      </w:r>
      <w:r w:rsidR="00162A2D">
        <w:rPr>
          <w:rFonts w:cs="Times New Roman"/>
        </w:rPr>
        <w:t>1</w:t>
      </w:r>
      <w:r w:rsidR="00F928D2">
        <w:rPr>
          <w:rFonts w:cs="Times New Roman"/>
        </w:rPr>
        <w:t>3</w:t>
      </w:r>
      <w:r w:rsidR="00D62E6D" w:rsidRPr="005119B4">
        <w:rPr>
          <w:rFonts w:cs="Times New Roman"/>
        </w:rPr>
        <w:t xml:space="preserve"> décembre</w:t>
      </w:r>
      <w:r w:rsidR="00F928D2">
        <w:rPr>
          <w:rFonts w:cs="Times New Roman"/>
        </w:rPr>
        <w:t>)</w:t>
      </w:r>
      <w:r w:rsidR="00D62E6D" w:rsidRPr="005119B4">
        <w:rPr>
          <w:rFonts w:cs="Times New Roman"/>
        </w:rPr>
        <w:t>.</w:t>
      </w:r>
    </w:p>
    <w:p w14:paraId="47707625" w14:textId="6A377D9D" w:rsidR="00571801" w:rsidRDefault="00571801" w:rsidP="00356FCF">
      <w:pPr>
        <w:spacing w:after="0" w:line="276" w:lineRule="auto"/>
        <w:jc w:val="both"/>
        <w:rPr>
          <w:rFonts w:cs="Times New Roman"/>
        </w:rPr>
      </w:pPr>
      <w:r w:rsidRPr="005119B4">
        <w:rPr>
          <w:rFonts w:cs="Times New Roman"/>
        </w:rPr>
        <w:t xml:space="preserve">Pour le mois de décembre, on retient 21 jours </w:t>
      </w:r>
      <w:r w:rsidR="00CA0C8C">
        <w:rPr>
          <w:rFonts w:cs="Times New Roman"/>
        </w:rPr>
        <w:t>ouvrés</w:t>
      </w:r>
      <w:r w:rsidR="00F928D2">
        <w:rPr>
          <w:rFonts w:cs="Times New Roman"/>
        </w:rPr>
        <w:t xml:space="preserve"> d’où une retenue pour absence en jours ouvrés de 2 508,62 x 5 / 21 = </w:t>
      </w:r>
      <w:r w:rsidR="00F928D2" w:rsidRPr="00F928D2">
        <w:rPr>
          <w:rFonts w:cs="Times New Roman"/>
          <w:b/>
        </w:rPr>
        <w:t>597,29</w:t>
      </w:r>
    </w:p>
    <w:p w14:paraId="669F1DD6" w14:textId="1714D134" w:rsidR="00802010" w:rsidRDefault="00802010" w:rsidP="00356FCF">
      <w:pPr>
        <w:spacing w:after="0" w:line="276" w:lineRule="auto"/>
        <w:jc w:val="both"/>
        <w:rPr>
          <w:rFonts w:cs="Times New Roman"/>
        </w:rPr>
      </w:pPr>
    </w:p>
    <w:p w14:paraId="6C70AFBE" w14:textId="0E653E6E" w:rsidR="007A42B9" w:rsidRDefault="007A42B9" w:rsidP="00802010">
      <w:pPr>
        <w:pStyle w:val="Paragraphedeliste"/>
        <w:spacing w:after="0" w:line="240" w:lineRule="auto"/>
        <w:ind w:left="284"/>
        <w:jc w:val="both"/>
        <w:rPr>
          <w:rFonts w:asciiTheme="minorHAnsi" w:hAnsiTheme="minorHAnsi"/>
          <w:u w:val="dash"/>
        </w:rPr>
      </w:pPr>
      <w:r w:rsidRPr="00802010">
        <w:rPr>
          <w:rFonts w:asciiTheme="minorHAnsi" w:hAnsiTheme="minorHAnsi"/>
          <w:u w:val="dash"/>
        </w:rPr>
        <w:t>Ligne « Indemnité de congés payés </w:t>
      </w:r>
      <w:r w:rsidR="00F928D2">
        <w:rPr>
          <w:rFonts w:asciiTheme="minorHAnsi" w:hAnsiTheme="minorHAnsi"/>
          <w:u w:val="dash"/>
        </w:rPr>
        <w:t>-  maintien du salaire »</w:t>
      </w:r>
    </w:p>
    <w:p w14:paraId="5D18B97B" w14:textId="1FBB57B2" w:rsidR="004B02CF" w:rsidRDefault="004B02CF" w:rsidP="00802010">
      <w:pPr>
        <w:pStyle w:val="Paragraphedeliste"/>
        <w:spacing w:after="0" w:line="240" w:lineRule="auto"/>
        <w:ind w:left="284"/>
        <w:jc w:val="both"/>
        <w:rPr>
          <w:rFonts w:asciiTheme="minorHAnsi" w:hAnsiTheme="minorHAnsi"/>
          <w:u w:val="dash"/>
        </w:rPr>
      </w:pPr>
    </w:p>
    <w:p w14:paraId="3A130BA1" w14:textId="181F32DB" w:rsidR="007A42B9" w:rsidRDefault="007A42B9" w:rsidP="00356FCF">
      <w:pPr>
        <w:spacing w:after="0" w:line="276" w:lineRule="auto"/>
        <w:jc w:val="both"/>
        <w:rPr>
          <w:rFonts w:cs="Times New Roman"/>
        </w:rPr>
      </w:pPr>
      <w:r w:rsidRPr="005119B4">
        <w:rPr>
          <w:rFonts w:cs="Times New Roman"/>
        </w:rPr>
        <w:t xml:space="preserve">L’entreprise pratique la méthode du maintien du salaire lors de chaque prise de congés du salarié. Donc pour décembre, l’ICP correspond au montant de la retenue pour absence </w:t>
      </w:r>
      <w:r w:rsidR="00074F7D" w:rsidRPr="005119B4">
        <w:rPr>
          <w:rFonts w:cs="Times New Roman"/>
        </w:rPr>
        <w:t xml:space="preserve">= </w:t>
      </w:r>
      <w:r w:rsidR="00074F7D" w:rsidRPr="00F928D2">
        <w:rPr>
          <w:rFonts w:cs="Times New Roman"/>
          <w:b/>
        </w:rPr>
        <w:t>597,29</w:t>
      </w:r>
    </w:p>
    <w:p w14:paraId="1B0E1846" w14:textId="77777777" w:rsidR="00802010" w:rsidRPr="005119B4" w:rsidRDefault="00802010" w:rsidP="00356FCF">
      <w:pPr>
        <w:spacing w:after="0" w:line="276" w:lineRule="auto"/>
        <w:jc w:val="both"/>
        <w:rPr>
          <w:rFonts w:cs="Times New Roman"/>
        </w:rPr>
      </w:pPr>
    </w:p>
    <w:p w14:paraId="07B1DFDB" w14:textId="4D5BA448" w:rsidR="007A42B9" w:rsidRDefault="007A42B9" w:rsidP="00802010">
      <w:pPr>
        <w:pStyle w:val="Paragraphedeliste"/>
        <w:spacing w:after="0" w:line="240" w:lineRule="auto"/>
        <w:ind w:left="284"/>
        <w:jc w:val="both"/>
        <w:rPr>
          <w:rFonts w:asciiTheme="minorHAnsi" w:hAnsiTheme="minorHAnsi"/>
          <w:u w:val="dash"/>
        </w:rPr>
      </w:pPr>
      <w:r w:rsidRPr="00802010">
        <w:rPr>
          <w:rFonts w:asciiTheme="minorHAnsi" w:hAnsiTheme="minorHAnsi"/>
          <w:u w:val="dash"/>
        </w:rPr>
        <w:t>Ligne « Régularisation de congés payés</w:t>
      </w:r>
      <w:r w:rsidR="00F928D2">
        <w:rPr>
          <w:rFonts w:asciiTheme="minorHAnsi" w:hAnsiTheme="minorHAnsi"/>
          <w:u w:val="dash"/>
        </w:rPr>
        <w:t xml:space="preserve"> période 2018-2019</w:t>
      </w:r>
      <w:r w:rsidR="009E75FB" w:rsidRPr="009E75FB">
        <w:rPr>
          <w:rFonts w:asciiTheme="minorHAnsi" w:hAnsiTheme="minorHAnsi"/>
        </w:rPr>
        <w:t xml:space="preserve"> </w:t>
      </w:r>
      <w:r w:rsidRPr="009E75FB">
        <w:rPr>
          <w:rFonts w:asciiTheme="minorHAnsi" w:hAnsiTheme="minorHAnsi"/>
        </w:rPr>
        <w:t>»</w:t>
      </w:r>
    </w:p>
    <w:p w14:paraId="1EF5DC9F" w14:textId="77777777" w:rsidR="00802010" w:rsidRPr="00802010" w:rsidRDefault="00802010" w:rsidP="00802010">
      <w:pPr>
        <w:pStyle w:val="Paragraphedeliste"/>
        <w:spacing w:after="0" w:line="240" w:lineRule="auto"/>
        <w:ind w:left="284"/>
        <w:jc w:val="both"/>
        <w:rPr>
          <w:rFonts w:asciiTheme="minorHAnsi" w:hAnsiTheme="minorHAnsi"/>
          <w:u w:val="dash"/>
        </w:rPr>
      </w:pPr>
    </w:p>
    <w:p w14:paraId="4DE58928" w14:textId="0031BB5D" w:rsidR="007A42B9" w:rsidRPr="00197B2E" w:rsidRDefault="007A42B9" w:rsidP="00356FCF">
      <w:pPr>
        <w:spacing w:after="0" w:line="276" w:lineRule="auto"/>
        <w:jc w:val="both"/>
        <w:rPr>
          <w:rFonts w:cs="Times New Roman"/>
        </w:rPr>
      </w:pPr>
      <w:r w:rsidRPr="00197B2E">
        <w:rPr>
          <w:rFonts w:cs="Times New Roman"/>
        </w:rPr>
        <w:t>M Coulé ayant pris tous ses congés</w:t>
      </w:r>
      <w:r w:rsidR="000E6097">
        <w:rPr>
          <w:rFonts w:cs="Times New Roman"/>
        </w:rPr>
        <w:t xml:space="preserve"> 201</w:t>
      </w:r>
      <w:r w:rsidR="00F928D2">
        <w:rPr>
          <w:rFonts w:cs="Times New Roman"/>
        </w:rPr>
        <w:t>8</w:t>
      </w:r>
      <w:r w:rsidR="000E6097">
        <w:rPr>
          <w:rFonts w:cs="Times New Roman"/>
        </w:rPr>
        <w:t>-201</w:t>
      </w:r>
      <w:r w:rsidR="00F928D2">
        <w:rPr>
          <w:rFonts w:cs="Times New Roman"/>
        </w:rPr>
        <w:t>9</w:t>
      </w:r>
      <w:r w:rsidRPr="00197B2E">
        <w:rPr>
          <w:rFonts w:cs="Times New Roman"/>
        </w:rPr>
        <w:t xml:space="preserve">, </w:t>
      </w:r>
      <w:r w:rsidR="000E6097">
        <w:rPr>
          <w:rFonts w:cs="Times New Roman"/>
        </w:rPr>
        <w:t>il faut donc vérifier la règle du maintien par rapport à la règle du dixième</w:t>
      </w:r>
      <w:r w:rsidRPr="00197B2E">
        <w:rPr>
          <w:rFonts w:cs="Times New Roman"/>
        </w:rPr>
        <w:t>.</w:t>
      </w:r>
    </w:p>
    <w:p w14:paraId="4185A5AA" w14:textId="77777777" w:rsidR="000E6097" w:rsidRDefault="000E6097" w:rsidP="000E6097">
      <w:pPr>
        <w:tabs>
          <w:tab w:val="decimal" w:pos="6237"/>
        </w:tabs>
        <w:spacing w:after="0" w:line="276" w:lineRule="auto"/>
        <w:ind w:left="426"/>
        <w:jc w:val="both"/>
      </w:pPr>
      <w:r w:rsidRPr="000E6097">
        <w:rPr>
          <w:u w:val="single"/>
        </w:rPr>
        <w:t>Montant ICP totale versée </w:t>
      </w:r>
      <w:r>
        <w:t xml:space="preserve">: </w:t>
      </w:r>
    </w:p>
    <w:p w14:paraId="0AAFC39B" w14:textId="0D0753E5" w:rsidR="000E6097" w:rsidRPr="00FD4E6D" w:rsidRDefault="00F928D2" w:rsidP="000E6097">
      <w:pPr>
        <w:tabs>
          <w:tab w:val="decimal" w:pos="6237"/>
        </w:tabs>
        <w:spacing w:after="0" w:line="276" w:lineRule="auto"/>
        <w:ind w:left="426"/>
        <w:jc w:val="both"/>
      </w:pPr>
      <w:r>
        <w:t>ICP versée avant le CP de décembre</w:t>
      </w:r>
      <w:r w:rsidR="000E6097" w:rsidRPr="00FD4E6D">
        <w:t> :</w:t>
      </w:r>
      <w:r w:rsidR="000E6097" w:rsidRPr="00FD4E6D">
        <w:tab/>
      </w:r>
      <w:r w:rsidR="000E6097">
        <w:t xml:space="preserve">2 986,51 </w:t>
      </w:r>
      <w:r w:rsidR="000E6097" w:rsidRPr="00FD4E6D">
        <w:t>€</w:t>
      </w:r>
    </w:p>
    <w:p w14:paraId="13EFB654" w14:textId="489CE619" w:rsidR="000E6097" w:rsidRPr="005119B4" w:rsidRDefault="00F928D2" w:rsidP="000E6097">
      <w:pPr>
        <w:tabs>
          <w:tab w:val="decimal" w:pos="6237"/>
        </w:tabs>
        <w:spacing w:after="0" w:line="276" w:lineRule="auto"/>
        <w:ind w:left="426"/>
        <w:jc w:val="both"/>
      </w:pPr>
      <w:r>
        <w:t>ICP du</w:t>
      </w:r>
      <w:r w:rsidR="000E6097" w:rsidRPr="00FD4E6D">
        <w:t xml:space="preserve"> mois de décembre :</w:t>
      </w:r>
      <w:r w:rsidR="000E6097">
        <w:tab/>
      </w:r>
      <w:r w:rsidR="000E6097" w:rsidRPr="005119B4">
        <w:t>597,29 €</w:t>
      </w:r>
    </w:p>
    <w:p w14:paraId="6E325DA6" w14:textId="18260C6D" w:rsidR="000E6097" w:rsidRPr="005119B4" w:rsidRDefault="000E6097" w:rsidP="000E6097">
      <w:pPr>
        <w:tabs>
          <w:tab w:val="decimal" w:pos="6237"/>
        </w:tabs>
        <w:spacing w:after="0" w:line="276" w:lineRule="auto"/>
        <w:ind w:left="426"/>
        <w:jc w:val="both"/>
      </w:pPr>
      <w:r w:rsidRPr="005119B4">
        <w:t>So</w:t>
      </w:r>
      <w:r w:rsidR="00CA0C8C">
        <w:t>i</w:t>
      </w:r>
      <w:r w:rsidRPr="005119B4">
        <w:t xml:space="preserve">t une ICP du fait du maintien de son salaire de : </w:t>
      </w:r>
      <w:r>
        <w:tab/>
      </w:r>
      <w:r w:rsidRPr="005119B4">
        <w:t>3 583,80 €</w:t>
      </w:r>
    </w:p>
    <w:p w14:paraId="459253C6" w14:textId="77777777" w:rsidR="000E6097" w:rsidRPr="00C30F15" w:rsidRDefault="000E6097" w:rsidP="00356FCF">
      <w:pPr>
        <w:spacing w:after="0" w:line="276" w:lineRule="auto"/>
        <w:ind w:left="426"/>
        <w:jc w:val="both"/>
        <w:rPr>
          <w:rFonts w:cs="Times New Roman"/>
          <w:sz w:val="16"/>
          <w:szCs w:val="16"/>
          <w:u w:val="single"/>
        </w:rPr>
      </w:pPr>
    </w:p>
    <w:p w14:paraId="79CBB100" w14:textId="7B5B053C" w:rsidR="007A42B9" w:rsidRPr="00197B2E" w:rsidRDefault="007A42B9" w:rsidP="00356FCF">
      <w:pPr>
        <w:spacing w:after="0" w:line="276" w:lineRule="auto"/>
        <w:ind w:left="426"/>
        <w:jc w:val="both"/>
        <w:rPr>
          <w:rFonts w:cs="Times New Roman"/>
        </w:rPr>
      </w:pPr>
      <w:r w:rsidRPr="001317EC">
        <w:rPr>
          <w:rFonts w:cs="Times New Roman"/>
          <w:u w:val="single"/>
        </w:rPr>
        <w:t>Méthode du dixième</w:t>
      </w:r>
      <w:r w:rsidRPr="00197B2E">
        <w:rPr>
          <w:rFonts w:cs="Times New Roman"/>
        </w:rPr>
        <w:t> : le salarié a droit à une ICP égale au dixième de la rémunération brute perçue durant la période de référence c’est</w:t>
      </w:r>
      <w:r w:rsidR="00F928D2">
        <w:rPr>
          <w:rFonts w:cs="Times New Roman"/>
        </w:rPr>
        <w:t xml:space="preserve"> </w:t>
      </w:r>
      <w:r w:rsidRPr="00197B2E">
        <w:rPr>
          <w:rFonts w:cs="Times New Roman"/>
        </w:rPr>
        <w:t>à</w:t>
      </w:r>
      <w:r w:rsidR="00F928D2">
        <w:rPr>
          <w:rFonts w:cs="Times New Roman"/>
        </w:rPr>
        <w:t xml:space="preserve"> </w:t>
      </w:r>
      <w:r w:rsidRPr="00197B2E">
        <w:rPr>
          <w:rFonts w:cs="Times New Roman"/>
        </w:rPr>
        <w:t xml:space="preserve">dire </w:t>
      </w:r>
      <w:r w:rsidR="005119B4">
        <w:rPr>
          <w:rFonts w:cs="Times New Roman"/>
        </w:rPr>
        <w:t>36 882</w:t>
      </w:r>
      <w:r w:rsidR="00584344" w:rsidRPr="00197B2E">
        <w:rPr>
          <w:rFonts w:cs="Times New Roman"/>
        </w:rPr>
        <w:t>,</w:t>
      </w:r>
      <w:r w:rsidRPr="00197B2E">
        <w:rPr>
          <w:rFonts w:cs="Times New Roman"/>
        </w:rPr>
        <w:t>50 € x 10 % = 3</w:t>
      </w:r>
      <w:r w:rsidR="00584344" w:rsidRPr="00197B2E">
        <w:rPr>
          <w:rFonts w:cs="Times New Roman"/>
        </w:rPr>
        <w:t> </w:t>
      </w:r>
      <w:r w:rsidR="005119B4">
        <w:rPr>
          <w:rFonts w:cs="Times New Roman"/>
        </w:rPr>
        <w:t>688</w:t>
      </w:r>
      <w:r w:rsidR="00584344" w:rsidRPr="00197B2E">
        <w:rPr>
          <w:rFonts w:cs="Times New Roman"/>
        </w:rPr>
        <w:t>,</w:t>
      </w:r>
      <w:r w:rsidR="005119B4">
        <w:rPr>
          <w:rFonts w:cs="Times New Roman"/>
        </w:rPr>
        <w:t>25</w:t>
      </w:r>
      <w:r w:rsidRPr="00197B2E">
        <w:rPr>
          <w:rFonts w:cs="Times New Roman"/>
        </w:rPr>
        <w:t xml:space="preserve"> €</w:t>
      </w:r>
      <w:r w:rsidR="00074F7D">
        <w:rPr>
          <w:rFonts w:cs="Times New Roman"/>
        </w:rPr>
        <w:t xml:space="preserve"> </w:t>
      </w:r>
    </w:p>
    <w:p w14:paraId="54AEA32F" w14:textId="77777777" w:rsidR="00086EAA" w:rsidRPr="005119B4" w:rsidRDefault="00086EAA" w:rsidP="00356FCF">
      <w:pPr>
        <w:spacing w:after="0" w:line="276" w:lineRule="auto"/>
        <w:ind w:left="426"/>
        <w:jc w:val="both"/>
      </w:pPr>
      <w:r w:rsidRPr="005119B4">
        <w:t>Comparaison :</w:t>
      </w:r>
    </w:p>
    <w:p w14:paraId="4AB712C6" w14:textId="371E1FAD" w:rsidR="00086EAA" w:rsidRPr="005119B4" w:rsidRDefault="00086EAA" w:rsidP="00356FCF">
      <w:pPr>
        <w:spacing w:after="0" w:line="276" w:lineRule="auto"/>
        <w:ind w:left="426"/>
        <w:jc w:val="both"/>
      </w:pPr>
      <w:r w:rsidRPr="005119B4">
        <w:t>Montant ICP 1/10</w:t>
      </w:r>
      <w:r w:rsidRPr="005119B4">
        <w:rPr>
          <w:vertAlign w:val="superscript"/>
        </w:rPr>
        <w:t>ème</w:t>
      </w:r>
      <w:r w:rsidRPr="005119B4">
        <w:t xml:space="preserve"> : </w:t>
      </w:r>
      <w:r w:rsidRPr="005119B4">
        <w:tab/>
      </w:r>
      <w:r w:rsidRPr="005119B4">
        <w:tab/>
      </w:r>
      <w:r w:rsidR="005119B4" w:rsidRPr="005119B4">
        <w:t>3 688,25</w:t>
      </w:r>
      <w:r w:rsidRPr="005119B4">
        <w:t xml:space="preserve"> €</w:t>
      </w:r>
    </w:p>
    <w:p w14:paraId="6C580174" w14:textId="153295CC" w:rsidR="00086EAA" w:rsidRPr="005119B4" w:rsidRDefault="00812C4A" w:rsidP="00356FCF">
      <w:pPr>
        <w:spacing w:after="0" w:line="276" w:lineRule="auto"/>
        <w:ind w:left="426"/>
        <w:jc w:val="both"/>
      </w:pPr>
      <w:r w:rsidRPr="005119B4">
        <w:t xml:space="preserve">Montant ICP maintien : </w:t>
      </w:r>
      <w:r w:rsidRPr="005119B4">
        <w:tab/>
      </w:r>
      <w:r w:rsidR="00FD4E6D" w:rsidRPr="005119B4">
        <w:tab/>
      </w:r>
      <w:r w:rsidR="00074F7D" w:rsidRPr="005119B4">
        <w:t>3 583,</w:t>
      </w:r>
      <w:r w:rsidR="005119B4" w:rsidRPr="005119B4">
        <w:t>8</w:t>
      </w:r>
      <w:r w:rsidR="00074F7D" w:rsidRPr="005119B4">
        <w:t>0</w:t>
      </w:r>
      <w:r w:rsidR="00086EAA" w:rsidRPr="005119B4">
        <w:t xml:space="preserve"> €</w:t>
      </w:r>
    </w:p>
    <w:p w14:paraId="073CC2F1" w14:textId="50772FE1" w:rsidR="00086EAA" w:rsidRPr="005119B4" w:rsidRDefault="00086EAA" w:rsidP="00356FCF">
      <w:pPr>
        <w:spacing w:after="0" w:line="276" w:lineRule="auto"/>
        <w:ind w:left="426"/>
        <w:jc w:val="both"/>
      </w:pPr>
      <w:r w:rsidRPr="005119B4">
        <w:t xml:space="preserve">Donc reliquat à verser au salarié de   </w:t>
      </w:r>
      <w:r w:rsidR="005119B4" w:rsidRPr="00F928D2">
        <w:rPr>
          <w:b/>
        </w:rPr>
        <w:t>104,</w:t>
      </w:r>
      <w:r w:rsidR="000E6097" w:rsidRPr="00F928D2">
        <w:rPr>
          <w:b/>
        </w:rPr>
        <w:t>4</w:t>
      </w:r>
      <w:r w:rsidR="005119B4" w:rsidRPr="00F928D2">
        <w:rPr>
          <w:b/>
        </w:rPr>
        <w:t xml:space="preserve">5 </w:t>
      </w:r>
      <w:r w:rsidRPr="00F928D2">
        <w:rPr>
          <w:b/>
        </w:rPr>
        <w:t>€</w:t>
      </w:r>
      <w:r w:rsidR="00074F7D" w:rsidRPr="005119B4">
        <w:t xml:space="preserve"> </w:t>
      </w:r>
    </w:p>
    <w:p w14:paraId="3D5F9633" w14:textId="2A84290D" w:rsidR="001808EC" w:rsidRPr="00985944" w:rsidRDefault="001808EC" w:rsidP="001808EC">
      <w:pPr>
        <w:rPr>
          <w:rFonts w:cs="Times New Roman"/>
          <w:b/>
          <w:sz w:val="24"/>
          <w:szCs w:val="24"/>
          <w:u w:val="single"/>
          <w:lang w:val="en-US"/>
        </w:rPr>
      </w:pPr>
      <w:r w:rsidRPr="00985944">
        <w:rPr>
          <w:rFonts w:cs="Times New Roman"/>
          <w:b/>
          <w:sz w:val="24"/>
          <w:szCs w:val="24"/>
          <w:u w:val="single"/>
          <w:lang w:val="en-US"/>
        </w:rPr>
        <w:t xml:space="preserve">MISSION 2-B : </w:t>
      </w:r>
      <w:r w:rsidR="00850254" w:rsidRPr="00985944">
        <w:rPr>
          <w:rFonts w:cs="Times New Roman"/>
          <w:b/>
          <w:sz w:val="24"/>
          <w:szCs w:val="24"/>
          <w:u w:val="single"/>
          <w:lang w:val="en-US"/>
        </w:rPr>
        <w:t xml:space="preserve">REQUETE </w:t>
      </w:r>
      <w:r w:rsidRPr="00985944">
        <w:rPr>
          <w:rFonts w:cs="Times New Roman"/>
          <w:b/>
          <w:sz w:val="24"/>
          <w:szCs w:val="24"/>
          <w:u w:val="single"/>
          <w:lang w:val="en-US"/>
        </w:rPr>
        <w:t xml:space="preserve">SQL  </w:t>
      </w:r>
    </w:p>
    <w:p w14:paraId="17120A02" w14:textId="77777777" w:rsidR="001808EC" w:rsidRPr="00985944" w:rsidRDefault="001808EC" w:rsidP="009E75FB">
      <w:pPr>
        <w:spacing w:after="0" w:line="360" w:lineRule="auto"/>
        <w:rPr>
          <w:rFonts w:cs="Times New Roman"/>
          <w:lang w:val="en-US"/>
        </w:rPr>
      </w:pPr>
      <w:r w:rsidRPr="00985944">
        <w:rPr>
          <w:rFonts w:cs="Times New Roman"/>
          <w:lang w:val="en-US"/>
        </w:rPr>
        <w:t>SELECT SUM(montant_brut) AS CUMUL_BRUT_REFERENCE</w:t>
      </w:r>
    </w:p>
    <w:p w14:paraId="2A169C49" w14:textId="3481AB75" w:rsidR="001808EC" w:rsidRPr="00985944" w:rsidRDefault="001808EC" w:rsidP="009E75FB">
      <w:pPr>
        <w:spacing w:after="0" w:line="360" w:lineRule="auto"/>
        <w:rPr>
          <w:rFonts w:cs="Times New Roman"/>
          <w:lang w:val="en-US"/>
        </w:rPr>
      </w:pPr>
      <w:r w:rsidRPr="00985944">
        <w:rPr>
          <w:rFonts w:cs="Times New Roman"/>
          <w:lang w:val="en-US"/>
        </w:rPr>
        <w:t>FROM BULLETIN</w:t>
      </w:r>
    </w:p>
    <w:p w14:paraId="186B9E58" w14:textId="501CC96B" w:rsidR="001808EC" w:rsidRPr="00985944" w:rsidRDefault="001808EC" w:rsidP="009E75FB">
      <w:pPr>
        <w:spacing w:after="0" w:line="360" w:lineRule="auto"/>
        <w:rPr>
          <w:rFonts w:cs="Times New Roman"/>
          <w:lang w:val="en-US"/>
        </w:rPr>
      </w:pPr>
      <w:r w:rsidRPr="00985944">
        <w:rPr>
          <w:rFonts w:cs="Times New Roman"/>
          <w:lang w:val="en-US"/>
        </w:rPr>
        <w:t>WHERE matricule = « AM11 »</w:t>
      </w:r>
    </w:p>
    <w:p w14:paraId="73A64698" w14:textId="07D5BBEE" w:rsidR="001808EC" w:rsidRPr="00985944" w:rsidRDefault="001808EC" w:rsidP="009E75FB">
      <w:pPr>
        <w:spacing w:after="0" w:line="360" w:lineRule="auto"/>
        <w:rPr>
          <w:rFonts w:cs="Times New Roman"/>
          <w:lang w:val="en-US"/>
        </w:rPr>
      </w:pPr>
      <w:r w:rsidRPr="00985944">
        <w:rPr>
          <w:rFonts w:cs="Times New Roman"/>
          <w:lang w:val="en-US"/>
        </w:rPr>
        <w:t xml:space="preserve">AND </w:t>
      </w:r>
      <w:r w:rsidR="00D3735A" w:rsidRPr="00985944">
        <w:rPr>
          <w:rFonts w:cs="Times New Roman"/>
          <w:i/>
          <w:lang w:val="en-US"/>
        </w:rPr>
        <w:t>Code_</w:t>
      </w:r>
      <w:r w:rsidR="00D3735A" w:rsidRPr="00985944">
        <w:rPr>
          <w:rFonts w:cs="Times New Roman"/>
          <w:lang w:val="en-US"/>
        </w:rPr>
        <w:t>Periode</w:t>
      </w:r>
      <w:r w:rsidR="00D3735A" w:rsidRPr="00985944">
        <w:rPr>
          <w:rFonts w:cs="Times New Roman"/>
          <w:i/>
          <w:lang w:val="en-US"/>
        </w:rPr>
        <w:t xml:space="preserve"> </w:t>
      </w:r>
      <w:r w:rsidRPr="00985944">
        <w:rPr>
          <w:rFonts w:cs="Times New Roman"/>
          <w:lang w:val="en-US"/>
        </w:rPr>
        <w:t>&gt;=06</w:t>
      </w:r>
      <w:r w:rsidR="006C2C28" w:rsidRPr="00985944">
        <w:rPr>
          <w:rFonts w:cs="Times New Roman"/>
          <w:lang w:val="en-US"/>
        </w:rPr>
        <w:t>-</w:t>
      </w:r>
      <w:r w:rsidRPr="00985944">
        <w:rPr>
          <w:rFonts w:cs="Times New Roman"/>
          <w:lang w:val="en-US"/>
        </w:rPr>
        <w:t>201</w:t>
      </w:r>
      <w:r w:rsidR="00C30F15" w:rsidRPr="00985944">
        <w:rPr>
          <w:rFonts w:cs="Times New Roman"/>
          <w:lang w:val="en-US"/>
        </w:rPr>
        <w:t>8</w:t>
      </w:r>
      <w:r w:rsidRPr="00985944">
        <w:rPr>
          <w:rFonts w:cs="Times New Roman"/>
          <w:lang w:val="en-US"/>
        </w:rPr>
        <w:t xml:space="preserve"> AND </w:t>
      </w:r>
      <w:r w:rsidR="00D3735A" w:rsidRPr="00985944">
        <w:rPr>
          <w:rFonts w:cs="Times New Roman"/>
          <w:i/>
          <w:lang w:val="en-US"/>
        </w:rPr>
        <w:t>Code_</w:t>
      </w:r>
      <w:r w:rsidR="00D3735A" w:rsidRPr="00985944">
        <w:rPr>
          <w:rFonts w:cs="Times New Roman"/>
          <w:lang w:val="en-US"/>
        </w:rPr>
        <w:t>Periode</w:t>
      </w:r>
      <w:r w:rsidR="00D3735A" w:rsidRPr="00985944">
        <w:rPr>
          <w:rFonts w:cs="Times New Roman"/>
          <w:i/>
          <w:lang w:val="en-US"/>
        </w:rPr>
        <w:t xml:space="preserve"> </w:t>
      </w:r>
      <w:r w:rsidRPr="00985944">
        <w:rPr>
          <w:rFonts w:cs="Times New Roman"/>
          <w:lang w:val="en-US"/>
        </w:rPr>
        <w:t>=&lt;05</w:t>
      </w:r>
      <w:r w:rsidR="00D3735A" w:rsidRPr="00985944">
        <w:rPr>
          <w:rFonts w:cs="Times New Roman"/>
          <w:lang w:val="en-US"/>
        </w:rPr>
        <w:t>-</w:t>
      </w:r>
      <w:r w:rsidRPr="00985944">
        <w:rPr>
          <w:rFonts w:cs="Times New Roman"/>
          <w:lang w:val="en-US"/>
        </w:rPr>
        <w:t>201</w:t>
      </w:r>
      <w:r w:rsidR="00C30F15" w:rsidRPr="00985944">
        <w:rPr>
          <w:rFonts w:cs="Times New Roman"/>
          <w:lang w:val="en-US"/>
        </w:rPr>
        <w:t>9</w:t>
      </w:r>
    </w:p>
    <w:p w14:paraId="4E42EBA2" w14:textId="77777777" w:rsidR="00D3735A" w:rsidRDefault="001808EC" w:rsidP="009E75FB">
      <w:pPr>
        <w:spacing w:line="360" w:lineRule="auto"/>
        <w:rPr>
          <w:rFonts w:cs="Times New Roman"/>
          <w:i/>
        </w:rPr>
      </w:pPr>
      <w:r w:rsidRPr="00C30F15">
        <w:rPr>
          <w:rFonts w:cs="Times New Roman"/>
          <w:i/>
        </w:rPr>
        <w:t>L’utilisation de la table SALARI</w:t>
      </w:r>
      <w:r w:rsidR="006C2C28">
        <w:rPr>
          <w:rFonts w:cs="Times New Roman"/>
          <w:i/>
        </w:rPr>
        <w:t>E</w:t>
      </w:r>
      <w:r w:rsidRPr="00C30F15">
        <w:rPr>
          <w:rFonts w:cs="Times New Roman"/>
          <w:i/>
        </w:rPr>
        <w:t xml:space="preserve"> n’est pas obligatoire et dans ce cas la jointure est inutile.</w:t>
      </w:r>
      <w:r w:rsidR="00D3735A">
        <w:rPr>
          <w:rFonts w:cs="Times New Roman"/>
          <w:i/>
        </w:rPr>
        <w:t xml:space="preserve"> </w:t>
      </w:r>
    </w:p>
    <w:p w14:paraId="4CEF3100" w14:textId="43036077" w:rsidR="001808EC" w:rsidRDefault="00D3735A" w:rsidP="009E75FB">
      <w:pPr>
        <w:spacing w:line="360" w:lineRule="auto"/>
        <w:rPr>
          <w:rFonts w:cs="Times New Roman"/>
        </w:rPr>
      </w:pPr>
      <w:r>
        <w:rPr>
          <w:rFonts w:cs="Times New Roman"/>
          <w:i/>
        </w:rPr>
        <w:t>Possibilité d’utiliser Code_</w:t>
      </w:r>
      <w:r>
        <w:rPr>
          <w:rFonts w:cs="Times New Roman"/>
        </w:rPr>
        <w:t>Periode</w:t>
      </w:r>
      <w:r>
        <w:rPr>
          <w:rFonts w:cs="Times New Roman"/>
          <w:i/>
        </w:rPr>
        <w:t xml:space="preserve"> BETWEEN </w:t>
      </w:r>
      <w:r w:rsidRPr="0076519E">
        <w:rPr>
          <w:rFonts w:cs="Times New Roman"/>
        </w:rPr>
        <w:t>06</w:t>
      </w:r>
      <w:r>
        <w:rPr>
          <w:rFonts w:cs="Times New Roman"/>
        </w:rPr>
        <w:t>-</w:t>
      </w:r>
      <w:r w:rsidRPr="0076519E">
        <w:rPr>
          <w:rFonts w:cs="Times New Roman"/>
        </w:rPr>
        <w:t>201</w:t>
      </w:r>
      <w:r>
        <w:rPr>
          <w:rFonts w:cs="Times New Roman"/>
        </w:rPr>
        <w:t>8</w:t>
      </w:r>
      <w:r w:rsidRPr="0076519E">
        <w:rPr>
          <w:rFonts w:cs="Times New Roman"/>
        </w:rPr>
        <w:t xml:space="preserve"> AND </w:t>
      </w:r>
      <w:r>
        <w:rPr>
          <w:rFonts w:cs="Times New Roman"/>
        </w:rPr>
        <w:t xml:space="preserve"> </w:t>
      </w:r>
      <w:r w:rsidRPr="0076519E">
        <w:rPr>
          <w:rFonts w:cs="Times New Roman"/>
        </w:rPr>
        <w:t>05</w:t>
      </w:r>
      <w:r>
        <w:rPr>
          <w:rFonts w:cs="Times New Roman"/>
        </w:rPr>
        <w:t>-</w:t>
      </w:r>
      <w:r w:rsidRPr="0076519E">
        <w:rPr>
          <w:rFonts w:cs="Times New Roman"/>
        </w:rPr>
        <w:t>201</w:t>
      </w:r>
      <w:r>
        <w:rPr>
          <w:rFonts w:cs="Times New Roman"/>
        </w:rPr>
        <w:t>9</w:t>
      </w:r>
    </w:p>
    <w:p w14:paraId="624568E9" w14:textId="77777777" w:rsidR="00D3735A" w:rsidRPr="00C30F15" w:rsidRDefault="00D3735A" w:rsidP="00D3735A">
      <w:pPr>
        <w:spacing w:after="0" w:line="240" w:lineRule="auto"/>
        <w:rPr>
          <w:rFonts w:cs="Times New Roman"/>
          <w:i/>
        </w:rPr>
      </w:pPr>
      <w:r w:rsidRPr="00C30F15">
        <w:rPr>
          <w:rFonts w:cs="Times New Roman"/>
          <w:i/>
        </w:rPr>
        <w:lastRenderedPageBreak/>
        <w:t>L’alias (AS …..) n’est pas exigé</w:t>
      </w:r>
    </w:p>
    <w:p w14:paraId="739894C3" w14:textId="77777777" w:rsidR="00D3735A" w:rsidRPr="00C30F15" w:rsidRDefault="00D3735A" w:rsidP="009E75FB">
      <w:pPr>
        <w:spacing w:line="360" w:lineRule="auto"/>
        <w:rPr>
          <w:rFonts w:cs="Times New Roman"/>
          <w:i/>
        </w:rPr>
      </w:pPr>
    </w:p>
    <w:p w14:paraId="0F37A98A" w14:textId="77777777" w:rsidR="001808EC" w:rsidRDefault="001808EC" w:rsidP="009E75FB">
      <w:pPr>
        <w:spacing w:after="120" w:line="360" w:lineRule="auto"/>
        <w:rPr>
          <w:rFonts w:cs="Times New Roman"/>
        </w:rPr>
      </w:pPr>
      <w:r>
        <w:rPr>
          <w:rFonts w:cs="Times New Roman"/>
        </w:rPr>
        <w:t xml:space="preserve">Autre possibilité : </w:t>
      </w:r>
    </w:p>
    <w:p w14:paraId="656FD31F" w14:textId="77777777" w:rsidR="001808EC" w:rsidRPr="00985944" w:rsidRDefault="001808EC" w:rsidP="009E75FB">
      <w:pPr>
        <w:spacing w:after="0" w:line="360" w:lineRule="auto"/>
        <w:rPr>
          <w:rFonts w:cs="Times New Roman"/>
          <w:lang w:val="en-US"/>
        </w:rPr>
      </w:pPr>
      <w:r w:rsidRPr="00985944">
        <w:rPr>
          <w:rFonts w:cs="Times New Roman"/>
          <w:lang w:val="en-US"/>
        </w:rPr>
        <w:t>SELECT SUM(montant_brut) AS CUMUL_BRUT_REFERENCE</w:t>
      </w:r>
    </w:p>
    <w:p w14:paraId="0E032AC0" w14:textId="6D03C642" w:rsidR="001808EC" w:rsidRPr="00172058" w:rsidRDefault="001808EC" w:rsidP="009E75FB">
      <w:pPr>
        <w:spacing w:after="0" w:line="360" w:lineRule="auto"/>
        <w:rPr>
          <w:rFonts w:cs="Times New Roman"/>
        </w:rPr>
      </w:pPr>
      <w:r w:rsidRPr="00172058">
        <w:rPr>
          <w:rFonts w:cs="Times New Roman"/>
        </w:rPr>
        <w:t>FROM BULLETIN, SALARI</w:t>
      </w:r>
      <w:r w:rsidR="00D3735A">
        <w:rPr>
          <w:rFonts w:cs="Times New Roman"/>
        </w:rPr>
        <w:t>E</w:t>
      </w:r>
    </w:p>
    <w:p w14:paraId="2A8BBD1A" w14:textId="1F9E77C6" w:rsidR="001808EC" w:rsidRDefault="001808EC" w:rsidP="009E75FB">
      <w:pPr>
        <w:spacing w:after="0" w:line="360" w:lineRule="auto"/>
        <w:rPr>
          <w:rFonts w:cs="Times New Roman"/>
        </w:rPr>
      </w:pPr>
      <w:r w:rsidRPr="00172058">
        <w:rPr>
          <w:rFonts w:cs="Times New Roman"/>
        </w:rPr>
        <w:t>WHERE BULLETIN.matricule = SALARI</w:t>
      </w:r>
      <w:r w:rsidR="00D3735A">
        <w:rPr>
          <w:rFonts w:cs="Times New Roman"/>
        </w:rPr>
        <w:t>E</w:t>
      </w:r>
      <w:r w:rsidRPr="00172058">
        <w:rPr>
          <w:rFonts w:cs="Times New Roman"/>
        </w:rPr>
        <w:t>.matricule</w:t>
      </w:r>
    </w:p>
    <w:p w14:paraId="4DE24E82" w14:textId="23ADAB7C" w:rsidR="001808EC" w:rsidRPr="00172058" w:rsidRDefault="001808EC" w:rsidP="009E75FB">
      <w:pPr>
        <w:spacing w:after="0" w:line="360" w:lineRule="auto"/>
        <w:rPr>
          <w:rFonts w:cs="Times New Roman"/>
        </w:rPr>
      </w:pPr>
      <w:r w:rsidRPr="00172058">
        <w:rPr>
          <w:rFonts w:cs="Times New Roman"/>
        </w:rPr>
        <w:t xml:space="preserve">AND </w:t>
      </w:r>
      <w:r w:rsidR="00D3735A">
        <w:rPr>
          <w:rFonts w:cs="Times New Roman"/>
        </w:rPr>
        <w:t>Nom_De_Naissance</w:t>
      </w:r>
      <w:r w:rsidR="00D3735A" w:rsidRPr="00172058">
        <w:rPr>
          <w:rFonts w:cs="Times New Roman"/>
        </w:rPr>
        <w:t xml:space="preserve"> </w:t>
      </w:r>
      <w:r w:rsidRPr="00172058">
        <w:rPr>
          <w:rFonts w:cs="Times New Roman"/>
        </w:rPr>
        <w:t>= « </w:t>
      </w:r>
      <w:r>
        <w:rPr>
          <w:rFonts w:cs="Times New Roman"/>
        </w:rPr>
        <w:t>Coul</w:t>
      </w:r>
      <w:r w:rsidR="00D3735A">
        <w:rPr>
          <w:rFonts w:cs="Times New Roman"/>
        </w:rPr>
        <w:t>é</w:t>
      </w:r>
      <w:r w:rsidRPr="00172058">
        <w:rPr>
          <w:rFonts w:cs="Times New Roman"/>
        </w:rPr>
        <w:t> »</w:t>
      </w:r>
      <w:r>
        <w:rPr>
          <w:rFonts w:cs="Times New Roman"/>
        </w:rPr>
        <w:t xml:space="preserve"> AND </w:t>
      </w:r>
      <w:r w:rsidR="00D3735A">
        <w:rPr>
          <w:rFonts w:cs="Times New Roman"/>
        </w:rPr>
        <w:t>P</w:t>
      </w:r>
      <w:r>
        <w:rPr>
          <w:rFonts w:cs="Times New Roman"/>
        </w:rPr>
        <w:t>r</w:t>
      </w:r>
      <w:r w:rsidR="00D3735A">
        <w:rPr>
          <w:rFonts w:cs="Times New Roman"/>
        </w:rPr>
        <w:t>e</w:t>
      </w:r>
      <w:r>
        <w:rPr>
          <w:rFonts w:cs="Times New Roman"/>
        </w:rPr>
        <w:t>nom = « Damien »</w:t>
      </w:r>
    </w:p>
    <w:p w14:paraId="052E7F0F" w14:textId="24E4E39D" w:rsidR="00D3735A" w:rsidRPr="00985944" w:rsidRDefault="00D3735A" w:rsidP="00D3735A">
      <w:pPr>
        <w:spacing w:after="0" w:line="360" w:lineRule="auto"/>
        <w:rPr>
          <w:rFonts w:cs="Times New Roman"/>
          <w:lang w:val="en-US"/>
        </w:rPr>
      </w:pPr>
      <w:r w:rsidRPr="00985944">
        <w:rPr>
          <w:rFonts w:cs="Times New Roman"/>
          <w:lang w:val="en-US"/>
        </w:rPr>
        <w:t xml:space="preserve">AND </w:t>
      </w:r>
      <w:r w:rsidRPr="00985944">
        <w:rPr>
          <w:rFonts w:cs="Times New Roman"/>
          <w:i/>
          <w:lang w:val="en-US"/>
        </w:rPr>
        <w:t>Code_</w:t>
      </w:r>
      <w:r w:rsidRPr="00985944">
        <w:rPr>
          <w:rFonts w:cs="Times New Roman"/>
          <w:lang w:val="en-US"/>
        </w:rPr>
        <w:t>Periode</w:t>
      </w:r>
      <w:r w:rsidRPr="00985944">
        <w:rPr>
          <w:rFonts w:cs="Times New Roman"/>
          <w:i/>
          <w:lang w:val="en-US"/>
        </w:rPr>
        <w:t xml:space="preserve"> </w:t>
      </w:r>
      <w:r w:rsidRPr="00985944">
        <w:rPr>
          <w:rFonts w:cs="Times New Roman"/>
          <w:lang w:val="en-US"/>
        </w:rPr>
        <w:t xml:space="preserve">&gt;=06-2018 AND </w:t>
      </w:r>
      <w:r w:rsidRPr="00985944">
        <w:rPr>
          <w:rFonts w:cs="Times New Roman"/>
          <w:i/>
          <w:lang w:val="en-US"/>
        </w:rPr>
        <w:t>Code_</w:t>
      </w:r>
      <w:r w:rsidRPr="00985944">
        <w:rPr>
          <w:rFonts w:cs="Times New Roman"/>
          <w:lang w:val="en-US"/>
        </w:rPr>
        <w:t>Periode</w:t>
      </w:r>
      <w:r w:rsidRPr="00985944">
        <w:rPr>
          <w:rFonts w:cs="Times New Roman"/>
          <w:i/>
          <w:lang w:val="en-US"/>
        </w:rPr>
        <w:t xml:space="preserve"> </w:t>
      </w:r>
      <w:r w:rsidRPr="00985944">
        <w:rPr>
          <w:rFonts w:cs="Times New Roman"/>
          <w:lang w:val="en-US"/>
        </w:rPr>
        <w:t>=&lt;05-2019</w:t>
      </w:r>
    </w:p>
    <w:p w14:paraId="7BFCD5EC" w14:textId="30C903C3" w:rsidR="0017291A" w:rsidRPr="0017291A" w:rsidRDefault="0017291A" w:rsidP="00D3735A">
      <w:pPr>
        <w:spacing w:after="0" w:line="360" w:lineRule="auto"/>
        <w:rPr>
          <w:rFonts w:cs="Times New Roman"/>
          <w:i/>
        </w:rPr>
      </w:pPr>
      <w:r w:rsidRPr="0017291A">
        <w:rPr>
          <w:rFonts w:cs="Times New Roman"/>
          <w:i/>
        </w:rPr>
        <w:t>Ne pas pénaliser une jointure supplémentaire avec la table PERIODE.</w:t>
      </w:r>
    </w:p>
    <w:p w14:paraId="57D078A1" w14:textId="77777777" w:rsidR="00F928D2" w:rsidRDefault="00F928D2" w:rsidP="001808EC">
      <w:pPr>
        <w:spacing w:after="0" w:line="240" w:lineRule="auto"/>
        <w:rPr>
          <w:rFonts w:cs="Times New Roman"/>
          <w:i/>
        </w:rPr>
      </w:pPr>
    </w:p>
    <w:p w14:paraId="5375A4E4" w14:textId="410475EA" w:rsidR="000D010F" w:rsidRPr="00197B2E" w:rsidRDefault="00850254" w:rsidP="000D010F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MISSION 3</w:t>
      </w:r>
      <w:r w:rsidRPr="00197B2E">
        <w:rPr>
          <w:rFonts w:cs="Times New Roman"/>
          <w:b/>
          <w:u w:val="single"/>
        </w:rPr>
        <w:t xml:space="preserve"> – GESTION FISCALE</w:t>
      </w:r>
    </w:p>
    <w:p w14:paraId="7AA6BCA3" w14:textId="1A9AAFF9" w:rsidR="00BD4F09" w:rsidRPr="00054ECD" w:rsidRDefault="00BD4F09" w:rsidP="009A23A9">
      <w:pPr>
        <w:spacing w:after="0" w:line="240" w:lineRule="auto"/>
        <w:rPr>
          <w:rFonts w:cs="Times New Roman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9"/>
        <w:gridCol w:w="6473"/>
        <w:gridCol w:w="1665"/>
      </w:tblGrid>
      <w:tr w:rsidR="00D3735A" w:rsidRPr="00A60FD0" w14:paraId="2DA0F15E" w14:textId="57D2AF91" w:rsidTr="00D3735A">
        <w:tc>
          <w:tcPr>
            <w:tcW w:w="1319" w:type="dxa"/>
          </w:tcPr>
          <w:p w14:paraId="41B79AED" w14:textId="0CB3A8EE" w:rsidR="00D3735A" w:rsidRPr="00A60FD0" w:rsidRDefault="00D3735A" w:rsidP="00A60FD0">
            <w:pPr>
              <w:jc w:val="center"/>
              <w:rPr>
                <w:rFonts w:cs="Times New Roman"/>
              </w:rPr>
            </w:pPr>
            <w:r w:rsidRPr="00A60FD0">
              <w:rPr>
                <w:rFonts w:cs="Times New Roman"/>
              </w:rPr>
              <w:t>Pièce comptable</w:t>
            </w:r>
          </w:p>
        </w:tc>
        <w:tc>
          <w:tcPr>
            <w:tcW w:w="6473" w:type="dxa"/>
          </w:tcPr>
          <w:p w14:paraId="0B891D4E" w14:textId="4D9076C2" w:rsidR="00D3735A" w:rsidRPr="00A60FD0" w:rsidRDefault="00D3735A" w:rsidP="00A60FD0">
            <w:pPr>
              <w:jc w:val="center"/>
              <w:rPr>
                <w:rFonts w:cs="Times New Roman"/>
              </w:rPr>
            </w:pPr>
            <w:r w:rsidRPr="00A60FD0">
              <w:rPr>
                <w:rFonts w:cs="Times New Roman"/>
              </w:rPr>
              <w:t>Règle de déductibilité</w:t>
            </w:r>
          </w:p>
        </w:tc>
        <w:tc>
          <w:tcPr>
            <w:tcW w:w="279" w:type="dxa"/>
          </w:tcPr>
          <w:p w14:paraId="48A634B4" w14:textId="677DBC38" w:rsidR="00D3735A" w:rsidRPr="00A60FD0" w:rsidRDefault="00D3735A" w:rsidP="00A60F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Montant de TVA non déductible</w:t>
            </w:r>
          </w:p>
        </w:tc>
      </w:tr>
      <w:tr w:rsidR="00D3735A" w:rsidRPr="00A60FD0" w14:paraId="57C5F6A0" w14:textId="2B40ADDD" w:rsidTr="00D3735A">
        <w:tc>
          <w:tcPr>
            <w:tcW w:w="1319" w:type="dxa"/>
          </w:tcPr>
          <w:p w14:paraId="35A3F946" w14:textId="0E2AE38A" w:rsidR="00D3735A" w:rsidRPr="00A60FD0" w:rsidRDefault="00D3735A" w:rsidP="009A23A9">
            <w:pPr>
              <w:rPr>
                <w:rFonts w:cs="Times New Roman"/>
              </w:rPr>
            </w:pPr>
            <w:r w:rsidRPr="00A60FD0">
              <w:rPr>
                <w:rFonts w:cs="Times New Roman"/>
              </w:rPr>
              <w:t xml:space="preserve">Facture </w:t>
            </w:r>
            <w:r>
              <w:rPr>
                <w:rFonts w:cs="Times New Roman"/>
              </w:rPr>
              <w:t>BOB PECHE</w:t>
            </w:r>
          </w:p>
        </w:tc>
        <w:tc>
          <w:tcPr>
            <w:tcW w:w="6473" w:type="dxa"/>
          </w:tcPr>
          <w:p w14:paraId="125879B2" w14:textId="400A7108" w:rsidR="00D3735A" w:rsidRPr="00A60FD0" w:rsidRDefault="00D3735A" w:rsidP="00D928F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Il s’agit de dépenses somptuaires donc exclues du droit à déduction. La TVA n’est donc pas déductible.</w:t>
            </w:r>
          </w:p>
        </w:tc>
        <w:tc>
          <w:tcPr>
            <w:tcW w:w="279" w:type="dxa"/>
          </w:tcPr>
          <w:p w14:paraId="6B5AD445" w14:textId="1A10CC0D" w:rsidR="00D3735A" w:rsidRDefault="00D3735A" w:rsidP="00774EC4">
            <w:pPr>
              <w:tabs>
                <w:tab w:val="decimal" w:pos="1171"/>
              </w:tabs>
              <w:rPr>
                <w:rFonts w:cs="Times New Roman"/>
              </w:rPr>
            </w:pPr>
            <w:r>
              <w:rPr>
                <w:rFonts w:cs="Times New Roman"/>
              </w:rPr>
              <w:t>240,00</w:t>
            </w:r>
          </w:p>
        </w:tc>
      </w:tr>
      <w:tr w:rsidR="00D3735A" w:rsidRPr="00EA546C" w14:paraId="20C8018B" w14:textId="4A3979BE" w:rsidTr="00D3735A">
        <w:tc>
          <w:tcPr>
            <w:tcW w:w="1319" w:type="dxa"/>
          </w:tcPr>
          <w:p w14:paraId="11C66630" w14:textId="24388F3E" w:rsidR="00D3735A" w:rsidRPr="00EA546C" w:rsidRDefault="00D3735A" w:rsidP="00EA546C">
            <w:pPr>
              <w:rPr>
                <w:rFonts w:cs="Times New Roman"/>
              </w:rPr>
            </w:pPr>
            <w:r>
              <w:rPr>
                <w:rFonts w:cs="Times New Roman"/>
              </w:rPr>
              <w:t>Hôtel BELNUIT</w:t>
            </w:r>
          </w:p>
        </w:tc>
        <w:tc>
          <w:tcPr>
            <w:tcW w:w="6473" w:type="dxa"/>
          </w:tcPr>
          <w:p w14:paraId="000FA253" w14:textId="4EC6A113" w:rsidR="00D3735A" w:rsidRDefault="00D3735A" w:rsidP="0022152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Il s’agit ici de dépenses supportées pour assurer le logement du personnel pour lesquelles la TVA n’est pas déductible.</w:t>
            </w:r>
          </w:p>
          <w:p w14:paraId="034AE73A" w14:textId="5E6FBF6D" w:rsidR="00D3735A" w:rsidRDefault="00D3735A" w:rsidP="00221520">
            <w:pPr>
              <w:jc w:val="both"/>
              <w:rPr>
                <w:rFonts w:cs="Times New Roman"/>
              </w:rPr>
            </w:pPr>
          </w:p>
        </w:tc>
        <w:tc>
          <w:tcPr>
            <w:tcW w:w="279" w:type="dxa"/>
          </w:tcPr>
          <w:p w14:paraId="7D89469A" w14:textId="77777777" w:rsidR="00D3735A" w:rsidRDefault="00D3735A" w:rsidP="00774EC4">
            <w:pPr>
              <w:tabs>
                <w:tab w:val="decimal" w:pos="1171"/>
              </w:tabs>
              <w:rPr>
                <w:rFonts w:cs="Times New Roman"/>
              </w:rPr>
            </w:pPr>
          </w:p>
          <w:p w14:paraId="1A003F79" w14:textId="3794E13D" w:rsidR="00D3735A" w:rsidRDefault="00D3735A" w:rsidP="00774EC4">
            <w:pPr>
              <w:tabs>
                <w:tab w:val="decimal" w:pos="1171"/>
              </w:tabs>
              <w:rPr>
                <w:rFonts w:cs="Times New Roman"/>
              </w:rPr>
            </w:pPr>
            <w:r>
              <w:rPr>
                <w:rFonts w:cs="Times New Roman"/>
              </w:rPr>
              <w:t>13,64</w:t>
            </w:r>
          </w:p>
        </w:tc>
      </w:tr>
      <w:tr w:rsidR="00D3735A" w:rsidRPr="00EA546C" w14:paraId="08F44CE3" w14:textId="168FC972" w:rsidTr="00D3735A">
        <w:tc>
          <w:tcPr>
            <w:tcW w:w="1319" w:type="dxa"/>
          </w:tcPr>
          <w:p w14:paraId="6270D973" w14:textId="3F96664E" w:rsidR="00D3735A" w:rsidRDefault="00D3735A" w:rsidP="00EA546C">
            <w:pPr>
              <w:rPr>
                <w:rFonts w:cs="Times New Roman"/>
              </w:rPr>
            </w:pPr>
            <w:r>
              <w:rPr>
                <w:rFonts w:cs="Times New Roman"/>
              </w:rPr>
              <w:t>Station Hyper U</w:t>
            </w:r>
          </w:p>
        </w:tc>
        <w:tc>
          <w:tcPr>
            <w:tcW w:w="6473" w:type="dxa"/>
          </w:tcPr>
          <w:p w14:paraId="4AACCDA5" w14:textId="181EDBE2" w:rsidR="00D3735A" w:rsidRDefault="00D3735A" w:rsidP="0022152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Les dépenses concernent l’achat d’essence pour un véhicule de tourisme, donc un véhicule particulier. Pour l’année 2019, Le taux de déduction est de 40 % soit 14 x 0,40 = 5,60 euros</w:t>
            </w:r>
          </w:p>
          <w:p w14:paraId="1E530E49" w14:textId="6668B160" w:rsidR="00D3735A" w:rsidRDefault="00D3735A" w:rsidP="006A39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 charge est donc de 78,40</w:t>
            </w:r>
          </w:p>
        </w:tc>
        <w:tc>
          <w:tcPr>
            <w:tcW w:w="279" w:type="dxa"/>
          </w:tcPr>
          <w:p w14:paraId="252FCEA4" w14:textId="3D0D6AD0" w:rsidR="00D3735A" w:rsidRDefault="00D3735A" w:rsidP="006A39E2">
            <w:pPr>
              <w:tabs>
                <w:tab w:val="decimal" w:pos="1171"/>
              </w:tabs>
              <w:rPr>
                <w:rFonts w:cs="Times New Roman"/>
              </w:rPr>
            </w:pPr>
            <w:r>
              <w:rPr>
                <w:rFonts w:cs="Times New Roman"/>
              </w:rPr>
              <w:t>14 * 0,6 = 8,40</w:t>
            </w:r>
          </w:p>
        </w:tc>
      </w:tr>
      <w:tr w:rsidR="00D3735A" w:rsidRPr="00EA546C" w14:paraId="45B5E407" w14:textId="36173435" w:rsidTr="00D3735A">
        <w:tc>
          <w:tcPr>
            <w:tcW w:w="1319" w:type="dxa"/>
          </w:tcPr>
          <w:p w14:paraId="675E98BC" w14:textId="548794A5" w:rsidR="00D3735A" w:rsidRDefault="00D3735A" w:rsidP="00EA546C">
            <w:pPr>
              <w:rPr>
                <w:rFonts w:cs="Times New Roman"/>
              </w:rPr>
            </w:pPr>
            <w:r>
              <w:rPr>
                <w:rFonts w:cs="Times New Roman"/>
              </w:rPr>
              <w:t>Facture Pneus 33</w:t>
            </w:r>
          </w:p>
        </w:tc>
        <w:tc>
          <w:tcPr>
            <w:tcW w:w="6473" w:type="dxa"/>
          </w:tcPr>
          <w:p w14:paraId="33164328" w14:textId="5B1EDB8D" w:rsidR="00D3735A" w:rsidRDefault="00D3735A" w:rsidP="0000314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Il s’agit d’achat de pneus donc d’accessoires pour un véhicule de tourisme exclu du droit à déduction en matière de TVA. </w:t>
            </w:r>
          </w:p>
        </w:tc>
        <w:tc>
          <w:tcPr>
            <w:tcW w:w="279" w:type="dxa"/>
          </w:tcPr>
          <w:p w14:paraId="333AABCC" w14:textId="501DCA5F" w:rsidR="00D3735A" w:rsidRDefault="00D3735A" w:rsidP="00104F7E">
            <w:pPr>
              <w:tabs>
                <w:tab w:val="decimal" w:pos="1171"/>
              </w:tabs>
              <w:rPr>
                <w:rFonts w:cs="Times New Roman"/>
              </w:rPr>
            </w:pPr>
            <w:r>
              <w:rPr>
                <w:rFonts w:cs="Times New Roman"/>
              </w:rPr>
              <w:t>68,00</w:t>
            </w:r>
          </w:p>
        </w:tc>
      </w:tr>
      <w:tr w:rsidR="00D3735A" w:rsidRPr="00EA546C" w14:paraId="54C3573E" w14:textId="6CDD8314" w:rsidTr="00D3735A">
        <w:tc>
          <w:tcPr>
            <w:tcW w:w="1319" w:type="dxa"/>
          </w:tcPr>
          <w:p w14:paraId="7DE556C2" w14:textId="62A86E68" w:rsidR="00D3735A" w:rsidRDefault="00D3735A" w:rsidP="00EA546C">
            <w:pPr>
              <w:rPr>
                <w:rFonts w:cs="Times New Roman"/>
              </w:rPr>
            </w:pPr>
            <w:r>
              <w:rPr>
                <w:rFonts w:cs="Times New Roman"/>
              </w:rPr>
              <w:t>Club de sport</w:t>
            </w:r>
          </w:p>
        </w:tc>
        <w:tc>
          <w:tcPr>
            <w:tcW w:w="6473" w:type="dxa"/>
          </w:tcPr>
          <w:p w14:paraId="623E5E77" w14:textId="67B2A620" w:rsidR="00D3735A" w:rsidRDefault="00D3735A" w:rsidP="00003149">
            <w:pPr>
              <w:rPr>
                <w:rFonts w:cs="Times New Roman"/>
              </w:rPr>
            </w:pPr>
            <w:r>
              <w:rPr>
                <w:rFonts w:cs="Times New Roman"/>
              </w:rPr>
              <w:t>Cette dépense est à caractère personnel puisqu’elle concerne Paul Martin. Elle ne répond pas aux besoins de l’exploitation. La TVA est non déductible.</w:t>
            </w:r>
          </w:p>
        </w:tc>
        <w:tc>
          <w:tcPr>
            <w:tcW w:w="279" w:type="dxa"/>
          </w:tcPr>
          <w:p w14:paraId="08FA8B88" w14:textId="70B12D1B" w:rsidR="00D3735A" w:rsidRDefault="00D3735A" w:rsidP="00104F7E">
            <w:pPr>
              <w:tabs>
                <w:tab w:val="decimal" w:pos="1171"/>
              </w:tabs>
              <w:rPr>
                <w:rFonts w:cs="Times New Roman"/>
              </w:rPr>
            </w:pPr>
            <w:r>
              <w:rPr>
                <w:rFonts w:cs="Times New Roman"/>
              </w:rPr>
              <w:t>70,00</w:t>
            </w:r>
          </w:p>
        </w:tc>
      </w:tr>
      <w:tr w:rsidR="00D3735A" w:rsidRPr="00EA546C" w14:paraId="7DA0E665" w14:textId="77777777" w:rsidTr="00D3735A">
        <w:tc>
          <w:tcPr>
            <w:tcW w:w="1319" w:type="dxa"/>
          </w:tcPr>
          <w:p w14:paraId="50ACAE03" w14:textId="77777777" w:rsidR="00D3735A" w:rsidRPr="00EA546C" w:rsidRDefault="00D3735A" w:rsidP="003245EF">
            <w:pPr>
              <w:rPr>
                <w:rFonts w:cs="Times New Roman"/>
              </w:rPr>
            </w:pPr>
            <w:r w:rsidRPr="00EA546C">
              <w:rPr>
                <w:rFonts w:cs="Times New Roman"/>
              </w:rPr>
              <w:t>Facture tradition GERS</w:t>
            </w:r>
          </w:p>
        </w:tc>
        <w:tc>
          <w:tcPr>
            <w:tcW w:w="6473" w:type="dxa"/>
          </w:tcPr>
          <w:p w14:paraId="0B9C7EF6" w14:textId="77777777" w:rsidR="00D3735A" w:rsidRDefault="00D3735A" w:rsidP="003245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Les dépenses concernées effectuées dans l’intérêt de l’entreprise et sont destinées à des cadeaux à la clientèle et au personnel : </w:t>
            </w:r>
          </w:p>
          <w:p w14:paraId="0DBF5CFE" w14:textId="77777777" w:rsidR="00D3735A" w:rsidRDefault="00D3735A" w:rsidP="003245E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des cadeaux pour les salariés: il convient de s’assurer que le prix TTC n’excède pas 69 € TTC ; le prix TTC est de 70 x 1,20 = 84 € ; ces dépenses sont donc exclues du droit à déduction</w:t>
            </w:r>
          </w:p>
          <w:p w14:paraId="06E34691" w14:textId="1C3068F1" w:rsidR="0017291A" w:rsidRDefault="00D3735A" w:rsidP="0017291A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Des cadeaux à la clientèle : La règle est identique</w:t>
            </w:r>
            <w:r w:rsidR="0017291A">
              <w:t>, il convient de s’assurer que le prix TTC n’excède pas 69 € TTC ; le prix TTC est de 85 x 1,20 = 102 € ; ces dépenses sont donc exclues du droit à déduction</w:t>
            </w:r>
          </w:p>
          <w:p w14:paraId="015F238A" w14:textId="673A8BEB" w:rsidR="00D3735A" w:rsidRDefault="00D3735A" w:rsidP="0017291A">
            <w:pPr>
              <w:pStyle w:val="Paragraphedeliste"/>
              <w:spacing w:after="0" w:line="240" w:lineRule="auto"/>
              <w:jc w:val="both"/>
            </w:pPr>
          </w:p>
          <w:p w14:paraId="39E31F81" w14:textId="273B232A" w:rsidR="00D3735A" w:rsidRPr="00EA546C" w:rsidRDefault="00D3735A" w:rsidP="003245EF">
            <w:pPr>
              <w:jc w:val="both"/>
            </w:pPr>
          </w:p>
        </w:tc>
        <w:tc>
          <w:tcPr>
            <w:tcW w:w="279" w:type="dxa"/>
          </w:tcPr>
          <w:p w14:paraId="101410BB" w14:textId="77777777" w:rsidR="00D3735A" w:rsidRDefault="00D3735A" w:rsidP="003245EF">
            <w:pPr>
              <w:tabs>
                <w:tab w:val="decimal" w:pos="1171"/>
              </w:tabs>
              <w:rPr>
                <w:rFonts w:cs="Times New Roman"/>
              </w:rPr>
            </w:pPr>
          </w:p>
          <w:p w14:paraId="6CD28A9B" w14:textId="77777777" w:rsidR="00D3735A" w:rsidRDefault="00D3735A" w:rsidP="003245EF">
            <w:pPr>
              <w:tabs>
                <w:tab w:val="decimal" w:pos="1171"/>
              </w:tabs>
              <w:rPr>
                <w:rFonts w:cs="Times New Roman"/>
              </w:rPr>
            </w:pPr>
          </w:p>
          <w:p w14:paraId="641C50BF" w14:textId="77777777" w:rsidR="00D3735A" w:rsidRDefault="00D3735A" w:rsidP="003245EF">
            <w:pPr>
              <w:tabs>
                <w:tab w:val="decimal" w:pos="1171"/>
              </w:tabs>
              <w:rPr>
                <w:rFonts w:cs="Times New Roman"/>
              </w:rPr>
            </w:pPr>
          </w:p>
          <w:p w14:paraId="2D5293B8" w14:textId="7AE64A61" w:rsidR="00D3735A" w:rsidRDefault="00D3735A" w:rsidP="003245EF">
            <w:pPr>
              <w:tabs>
                <w:tab w:val="decimal" w:pos="1171"/>
              </w:tabs>
              <w:rPr>
                <w:rFonts w:cs="Times New Roman"/>
              </w:rPr>
            </w:pPr>
            <w:r>
              <w:rPr>
                <w:rFonts w:cs="Times New Roman"/>
              </w:rPr>
              <w:t>70 * 20% * 7 = 98,00</w:t>
            </w:r>
          </w:p>
          <w:p w14:paraId="53F9B5A3" w14:textId="77777777" w:rsidR="00D3735A" w:rsidRDefault="00D3735A" w:rsidP="003245EF">
            <w:pPr>
              <w:tabs>
                <w:tab w:val="decimal" w:pos="1171"/>
              </w:tabs>
              <w:rPr>
                <w:rFonts w:cs="Times New Roman"/>
              </w:rPr>
            </w:pPr>
          </w:p>
          <w:p w14:paraId="2DBA061B" w14:textId="77777777" w:rsidR="00D3735A" w:rsidRDefault="00D3735A" w:rsidP="003245EF">
            <w:pPr>
              <w:tabs>
                <w:tab w:val="decimal" w:pos="1171"/>
              </w:tabs>
              <w:rPr>
                <w:rFonts w:cs="Times New Roman"/>
              </w:rPr>
            </w:pPr>
          </w:p>
          <w:p w14:paraId="5489161F" w14:textId="77777777" w:rsidR="00D3735A" w:rsidRDefault="00D3735A" w:rsidP="003245EF">
            <w:pPr>
              <w:tabs>
                <w:tab w:val="decimal" w:pos="1171"/>
              </w:tabs>
              <w:rPr>
                <w:rFonts w:cs="Times New Roman"/>
              </w:rPr>
            </w:pPr>
          </w:p>
          <w:p w14:paraId="2A2274B6" w14:textId="0B92B7DD" w:rsidR="00D3735A" w:rsidRDefault="00D3735A" w:rsidP="003245EF">
            <w:pPr>
              <w:tabs>
                <w:tab w:val="decimal" w:pos="1171"/>
              </w:tabs>
              <w:rPr>
                <w:rFonts w:cs="Times New Roman"/>
              </w:rPr>
            </w:pPr>
            <w:r>
              <w:rPr>
                <w:rFonts w:cs="Times New Roman"/>
              </w:rPr>
              <w:t>85 * 20% * 10 = 170,00</w:t>
            </w:r>
          </w:p>
          <w:p w14:paraId="16A45BD3" w14:textId="1C7BCA6A" w:rsidR="0017291A" w:rsidRDefault="0017291A" w:rsidP="003245EF">
            <w:pPr>
              <w:tabs>
                <w:tab w:val="decimal" w:pos="1171"/>
              </w:tabs>
              <w:rPr>
                <w:rFonts w:cs="Times New Roman"/>
              </w:rPr>
            </w:pPr>
          </w:p>
          <w:p w14:paraId="541109AA" w14:textId="3EA5F708" w:rsidR="0017291A" w:rsidRDefault="0017291A" w:rsidP="003245EF">
            <w:pPr>
              <w:tabs>
                <w:tab w:val="decimal" w:pos="1171"/>
              </w:tabs>
              <w:rPr>
                <w:rFonts w:cs="Times New Roman"/>
              </w:rPr>
            </w:pPr>
            <w:r>
              <w:rPr>
                <w:rFonts w:cs="Times New Roman"/>
              </w:rPr>
              <w:t>TOTAL = 268,00</w:t>
            </w:r>
          </w:p>
          <w:p w14:paraId="06E42E9B" w14:textId="77777777" w:rsidR="00D3735A" w:rsidRDefault="00D3735A" w:rsidP="003245EF">
            <w:pPr>
              <w:tabs>
                <w:tab w:val="decimal" w:pos="1171"/>
              </w:tabs>
              <w:rPr>
                <w:rFonts w:cs="Times New Roman"/>
              </w:rPr>
            </w:pPr>
          </w:p>
          <w:p w14:paraId="7ADCA488" w14:textId="77777777" w:rsidR="00D3735A" w:rsidRDefault="00D3735A" w:rsidP="003245EF">
            <w:pPr>
              <w:tabs>
                <w:tab w:val="decimal" w:pos="1171"/>
              </w:tabs>
              <w:rPr>
                <w:rFonts w:cs="Times New Roman"/>
              </w:rPr>
            </w:pPr>
          </w:p>
        </w:tc>
      </w:tr>
    </w:tbl>
    <w:p w14:paraId="6CA1102C" w14:textId="7E3BD9E0" w:rsidR="00A60B0C" w:rsidRDefault="00A60B0C" w:rsidP="009A23A9">
      <w:pPr>
        <w:spacing w:after="0" w:line="240" w:lineRule="auto"/>
        <w:rPr>
          <w:rFonts w:cs="Times New Roman"/>
          <w:b/>
          <w:u w:val="single"/>
        </w:rPr>
      </w:pPr>
    </w:p>
    <w:p w14:paraId="59225C16" w14:textId="77777777" w:rsidR="00A60B0C" w:rsidRDefault="00A60B0C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br w:type="page"/>
      </w:r>
    </w:p>
    <w:p w14:paraId="6C9ADE6E" w14:textId="08C4E500" w:rsidR="00D3735A" w:rsidRDefault="00D3735A" w:rsidP="00D3735A">
      <w:pPr>
        <w:rPr>
          <w:rFonts w:cs="Times New Roman"/>
          <w:b/>
          <w:u w:val="single"/>
        </w:rPr>
      </w:pPr>
      <w:r w:rsidRPr="00197B2E">
        <w:rPr>
          <w:rFonts w:cs="Times New Roman"/>
          <w:b/>
          <w:u w:val="single"/>
        </w:rPr>
        <w:lastRenderedPageBreak/>
        <w:t xml:space="preserve">MISSION </w:t>
      </w:r>
      <w:r w:rsidR="00A60B0C">
        <w:rPr>
          <w:rFonts w:cs="Times New Roman"/>
          <w:b/>
          <w:u w:val="single"/>
        </w:rPr>
        <w:t>4</w:t>
      </w:r>
      <w:r w:rsidRPr="00197B2E">
        <w:rPr>
          <w:rFonts w:cs="Times New Roman"/>
          <w:b/>
          <w:u w:val="single"/>
        </w:rPr>
        <w:t xml:space="preserve"> – TRAVAUX D’INVENTAIRE</w:t>
      </w:r>
    </w:p>
    <w:p w14:paraId="45679980" w14:textId="5F410E09" w:rsidR="00A60B0C" w:rsidRDefault="00A60B0C" w:rsidP="00A60B0C">
      <w:pPr>
        <w:pStyle w:val="Paragraphedeliste"/>
        <w:numPr>
          <w:ilvl w:val="0"/>
          <w:numId w:val="9"/>
        </w:numPr>
        <w:jc w:val="both"/>
        <w:rPr>
          <w:rFonts w:asciiTheme="majorHAnsi" w:hAnsiTheme="majorHAnsi"/>
          <w:b/>
          <w:i/>
          <w:color w:val="000000"/>
          <w:sz w:val="24"/>
          <w:szCs w:val="24"/>
        </w:rPr>
      </w:pPr>
      <w:r>
        <w:rPr>
          <w:rFonts w:asciiTheme="majorHAnsi" w:hAnsiTheme="majorHAnsi"/>
          <w:b/>
          <w:i/>
        </w:rPr>
        <w:t>d’</w:t>
      </w:r>
      <w:r w:rsidRPr="00636ADD">
        <w:rPr>
          <w:rFonts w:asciiTheme="majorHAnsi" w:hAnsiTheme="majorHAnsi"/>
          <w:b/>
          <w:i/>
          <w:sz w:val="24"/>
          <w:szCs w:val="24"/>
        </w:rPr>
        <w:t>expliquer</w:t>
      </w:r>
      <w:r>
        <w:rPr>
          <w:rFonts w:asciiTheme="majorHAnsi" w:hAnsiTheme="majorHAnsi"/>
          <w:b/>
          <w:i/>
          <w:sz w:val="24"/>
          <w:szCs w:val="24"/>
        </w:rPr>
        <w:t xml:space="preserve"> l’objectif des </w:t>
      </w:r>
      <w:r w:rsidRPr="0039745F">
        <w:rPr>
          <w:rFonts w:asciiTheme="majorHAnsi" w:hAnsiTheme="majorHAnsi"/>
          <w:b/>
          <w:i/>
          <w:color w:val="000000"/>
          <w:sz w:val="24"/>
          <w:szCs w:val="24"/>
        </w:rPr>
        <w:t>écritures d’extourne</w:t>
      </w:r>
      <w:r>
        <w:rPr>
          <w:rFonts w:asciiTheme="majorHAnsi" w:hAnsiTheme="majorHAnsi"/>
          <w:b/>
          <w:i/>
          <w:color w:val="000000"/>
          <w:sz w:val="24"/>
          <w:szCs w:val="24"/>
        </w:rPr>
        <w:t xml:space="preserve"> (ou contrepassation)</w:t>
      </w:r>
      <w:r w:rsidRPr="0039745F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b/>
          <w:i/>
          <w:color w:val="000000"/>
          <w:sz w:val="24"/>
          <w:szCs w:val="24"/>
        </w:rPr>
        <w:t xml:space="preserve">enregistrées à la date du 01/01/2019 </w:t>
      </w:r>
      <w:r w:rsidRPr="0039745F">
        <w:rPr>
          <w:rFonts w:asciiTheme="majorHAnsi" w:hAnsiTheme="majorHAnsi"/>
          <w:b/>
          <w:i/>
          <w:color w:val="000000"/>
          <w:sz w:val="24"/>
          <w:szCs w:val="24"/>
        </w:rPr>
        <w:t>présentes dans les comptes 615520 et 622600</w:t>
      </w:r>
      <w:r>
        <w:rPr>
          <w:rFonts w:asciiTheme="majorHAnsi" w:hAnsiTheme="majorHAnsi"/>
          <w:b/>
          <w:i/>
          <w:color w:val="000000"/>
          <w:sz w:val="24"/>
          <w:szCs w:val="24"/>
        </w:rPr>
        <w:t xml:space="preserve"> ;</w:t>
      </w:r>
    </w:p>
    <w:p w14:paraId="5E0D2DD4" w14:textId="77777777" w:rsidR="00A60B0C" w:rsidRPr="001317EC" w:rsidRDefault="00A60B0C" w:rsidP="00A60B0C">
      <w:pPr>
        <w:spacing w:after="0" w:line="240" w:lineRule="auto"/>
        <w:jc w:val="both"/>
        <w:rPr>
          <w:rFonts w:cs="Times New Roman"/>
        </w:rPr>
      </w:pPr>
      <w:r w:rsidRPr="001317EC">
        <w:rPr>
          <w:rFonts w:cs="Times New Roman"/>
        </w:rPr>
        <w:t>L’extourne pratiquée à l’ouverture de l’exercice concerne les opérations de charges constatées d’avance et les charges à payer de l’exercice 201</w:t>
      </w:r>
      <w:r>
        <w:rPr>
          <w:rFonts w:cs="Times New Roman"/>
        </w:rPr>
        <w:t>8</w:t>
      </w:r>
      <w:r w:rsidRPr="001317EC">
        <w:rPr>
          <w:rFonts w:cs="Times New Roman"/>
        </w:rPr>
        <w:t xml:space="preserve">. L’extourne permet </w:t>
      </w:r>
    </w:p>
    <w:p w14:paraId="3AA401E5" w14:textId="77777777" w:rsidR="00A60B0C" w:rsidRPr="001317EC" w:rsidRDefault="00A60B0C" w:rsidP="00A60B0C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1317EC">
        <w:t>d’affecter à l’exercice 201</w:t>
      </w:r>
      <w:r>
        <w:t>9</w:t>
      </w:r>
      <w:r w:rsidRPr="001317EC">
        <w:t xml:space="preserve"> la partie des char</w:t>
      </w:r>
      <w:r>
        <w:t>ges constatées d’avance en 2018,</w:t>
      </w:r>
    </w:p>
    <w:p w14:paraId="40E98CE7" w14:textId="77777777" w:rsidR="00A60B0C" w:rsidRPr="001317EC" w:rsidRDefault="00A60B0C" w:rsidP="00A60B0C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1317EC">
        <w:t>et d’enlever la charge à payer des comptes de 201</w:t>
      </w:r>
      <w:r>
        <w:t>9</w:t>
      </w:r>
      <w:r w:rsidRPr="001317EC">
        <w:t>, car elle concerne l’exercice précédent soit 201</w:t>
      </w:r>
      <w:r>
        <w:t>8</w:t>
      </w:r>
      <w:r w:rsidRPr="001317EC">
        <w:t>.</w:t>
      </w:r>
    </w:p>
    <w:p w14:paraId="5ACF442C" w14:textId="77777777" w:rsidR="00A60B0C" w:rsidRPr="001317EC" w:rsidRDefault="00A60B0C" w:rsidP="00A60B0C">
      <w:pPr>
        <w:spacing w:after="0" w:line="240" w:lineRule="auto"/>
        <w:jc w:val="both"/>
        <w:rPr>
          <w:rFonts w:cs="Times New Roman"/>
        </w:rPr>
      </w:pPr>
    </w:p>
    <w:p w14:paraId="5C77260C" w14:textId="77777777" w:rsidR="00A60B0C" w:rsidRDefault="00A60B0C" w:rsidP="00A60B0C">
      <w:pPr>
        <w:spacing w:after="0" w:line="240" w:lineRule="auto"/>
        <w:jc w:val="both"/>
        <w:rPr>
          <w:rFonts w:cs="Times New Roman"/>
        </w:rPr>
      </w:pPr>
      <w:r w:rsidRPr="001317EC">
        <w:rPr>
          <w:rFonts w:cs="Times New Roman"/>
        </w:rPr>
        <w:t>(Cela permet en outre de solder les comptes de régularisation qui ont été repris dans les a-nouveaux d’ouverture de l’exercice 201</w:t>
      </w:r>
      <w:r>
        <w:rPr>
          <w:rFonts w:cs="Times New Roman"/>
        </w:rPr>
        <w:t>9</w:t>
      </w:r>
      <w:r w:rsidRPr="001317EC">
        <w:rPr>
          <w:rFonts w:cs="Times New Roman"/>
        </w:rPr>
        <w:t xml:space="preserve">.) </w:t>
      </w:r>
    </w:p>
    <w:p w14:paraId="61FB80EF" w14:textId="0AE04F71" w:rsidR="00A60B0C" w:rsidRDefault="00A60B0C" w:rsidP="00A60B0C">
      <w:pPr>
        <w:pStyle w:val="Listepuces"/>
        <w:numPr>
          <w:ilvl w:val="0"/>
          <w:numId w:val="0"/>
        </w:numPr>
        <w:jc w:val="both"/>
        <w:rPr>
          <w:i/>
        </w:rPr>
      </w:pPr>
      <w:r w:rsidRPr="00672E3B">
        <w:rPr>
          <w:i/>
        </w:rPr>
        <w:t>On acceptera toute réponse justifiant l’annulation de l’écriture d’inventaire. La référence au principe comptable n’est ici pas exigée</w:t>
      </w:r>
      <w:r>
        <w:rPr>
          <w:i/>
        </w:rPr>
        <w:t>.</w:t>
      </w:r>
    </w:p>
    <w:p w14:paraId="5A5468C8" w14:textId="32F30616" w:rsidR="00850254" w:rsidRDefault="00850254" w:rsidP="00A60B0C">
      <w:pPr>
        <w:pStyle w:val="Listepuces"/>
        <w:numPr>
          <w:ilvl w:val="0"/>
          <w:numId w:val="0"/>
        </w:numPr>
        <w:jc w:val="both"/>
        <w:rPr>
          <w:i/>
        </w:rPr>
      </w:pPr>
    </w:p>
    <w:p w14:paraId="1569A668" w14:textId="56F99432" w:rsidR="00850254" w:rsidRDefault="00850254" w:rsidP="00850254">
      <w:pPr>
        <w:pStyle w:val="Paragraphedeliste"/>
        <w:numPr>
          <w:ilvl w:val="0"/>
          <w:numId w:val="9"/>
        </w:numPr>
        <w:jc w:val="both"/>
        <w:rPr>
          <w:rFonts w:asciiTheme="majorHAnsi" w:hAnsiTheme="majorHAnsi"/>
          <w:b/>
          <w:i/>
          <w:color w:val="000000"/>
          <w:sz w:val="24"/>
          <w:szCs w:val="24"/>
        </w:rPr>
      </w:pPr>
      <w:r>
        <w:rPr>
          <w:rFonts w:asciiTheme="majorHAnsi" w:hAnsiTheme="majorHAnsi"/>
          <w:b/>
          <w:i/>
          <w:color w:val="000000"/>
          <w:sz w:val="24"/>
          <w:szCs w:val="24"/>
        </w:rPr>
        <w:t>justifier ces dernières écritures en référence aux règles et principes comptables ;</w:t>
      </w:r>
    </w:p>
    <w:p w14:paraId="11219ADB" w14:textId="77777777" w:rsidR="00850254" w:rsidRDefault="00850254" w:rsidP="00850254">
      <w:pPr>
        <w:tabs>
          <w:tab w:val="left" w:pos="875"/>
          <w:tab w:val="left" w:pos="2077"/>
          <w:tab w:val="left" w:pos="3278"/>
          <w:tab w:val="left" w:pos="4479"/>
          <w:tab w:val="left" w:pos="7320"/>
          <w:tab w:val="left" w:pos="8521"/>
        </w:tabs>
        <w:spacing w:after="0" w:line="240" w:lineRule="auto"/>
        <w:ind w:left="360"/>
        <w:rPr>
          <w:rFonts w:eastAsia="Times New Roman"/>
          <w:color w:val="000000"/>
          <w:sz w:val="16"/>
          <w:szCs w:val="16"/>
          <w:lang w:eastAsia="fr-FR"/>
        </w:rPr>
      </w:pPr>
    </w:p>
    <w:p w14:paraId="513E8A71" w14:textId="77777777" w:rsidR="00850254" w:rsidRPr="00A60B0C" w:rsidRDefault="00850254" w:rsidP="00850254">
      <w:pPr>
        <w:spacing w:after="0" w:line="240" w:lineRule="auto"/>
        <w:ind w:left="360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850254" w:rsidRPr="00197B2E" w14:paraId="1804BB4C" w14:textId="77777777" w:rsidTr="00A252DC">
        <w:tc>
          <w:tcPr>
            <w:tcW w:w="2122" w:type="dxa"/>
          </w:tcPr>
          <w:p w14:paraId="6751E472" w14:textId="77777777" w:rsidR="00850254" w:rsidRPr="00985944" w:rsidRDefault="00850254" w:rsidP="00A252DC">
            <w:pPr>
              <w:jc w:val="center"/>
              <w:rPr>
                <w:rFonts w:cs="Times New Roman"/>
                <w:b/>
                <w:color w:val="FF0000"/>
              </w:rPr>
            </w:pPr>
            <w:r w:rsidRPr="00985944">
              <w:rPr>
                <w:rFonts w:cs="Times New Roman"/>
                <w:b/>
                <w:color w:val="FF0000"/>
              </w:rPr>
              <w:t>Compte</w:t>
            </w:r>
          </w:p>
        </w:tc>
        <w:tc>
          <w:tcPr>
            <w:tcW w:w="7614" w:type="dxa"/>
          </w:tcPr>
          <w:p w14:paraId="4BB5C99F" w14:textId="77777777" w:rsidR="00850254" w:rsidRPr="00985944" w:rsidRDefault="00850254" w:rsidP="00A252DC">
            <w:pPr>
              <w:jc w:val="center"/>
              <w:rPr>
                <w:rFonts w:cs="Times New Roman"/>
                <w:b/>
                <w:color w:val="FF0000"/>
              </w:rPr>
            </w:pPr>
            <w:r w:rsidRPr="00985944">
              <w:rPr>
                <w:rFonts w:cs="Times New Roman"/>
                <w:b/>
                <w:color w:val="FF0000"/>
              </w:rPr>
              <w:t>Justification de l’écriture</w:t>
            </w:r>
          </w:p>
        </w:tc>
      </w:tr>
      <w:tr w:rsidR="00850254" w:rsidRPr="00197B2E" w14:paraId="3127AB3B" w14:textId="77777777" w:rsidTr="00A252DC">
        <w:tc>
          <w:tcPr>
            <w:tcW w:w="2122" w:type="dxa"/>
          </w:tcPr>
          <w:p w14:paraId="0892009E" w14:textId="77777777" w:rsidR="00850254" w:rsidRPr="00985944" w:rsidRDefault="00850254" w:rsidP="00A252DC">
            <w:pPr>
              <w:rPr>
                <w:rFonts w:cs="Times New Roman"/>
                <w:color w:val="FF0000"/>
              </w:rPr>
            </w:pPr>
            <w:r w:rsidRPr="00985944">
              <w:rPr>
                <w:rFonts w:cs="Times New Roman"/>
                <w:color w:val="FF0000"/>
              </w:rPr>
              <w:t>615520 maintenance</w:t>
            </w:r>
          </w:p>
        </w:tc>
        <w:tc>
          <w:tcPr>
            <w:tcW w:w="7614" w:type="dxa"/>
          </w:tcPr>
          <w:p w14:paraId="642E751A" w14:textId="08B33FCE" w:rsidR="00850254" w:rsidRPr="00985944" w:rsidRDefault="00850254" w:rsidP="00A252DC">
            <w:pPr>
              <w:rPr>
                <w:rFonts w:cs="Times New Roman"/>
                <w:color w:val="FF0000"/>
              </w:rPr>
            </w:pPr>
            <w:r w:rsidRPr="00985944">
              <w:rPr>
                <w:rFonts w:cs="Times New Roman"/>
                <w:color w:val="FF0000"/>
              </w:rPr>
              <w:t>Le contrat court du 01/12/201</w:t>
            </w:r>
            <w:r w:rsidR="00985944" w:rsidRPr="00985944">
              <w:rPr>
                <w:rFonts w:cs="Times New Roman"/>
                <w:color w:val="FF0000"/>
              </w:rPr>
              <w:t>8</w:t>
            </w:r>
            <w:r w:rsidRPr="00985944">
              <w:rPr>
                <w:rFonts w:cs="Times New Roman"/>
                <w:color w:val="FF0000"/>
              </w:rPr>
              <w:t xml:space="preserve"> au 30/11/20</w:t>
            </w:r>
            <w:r w:rsidR="00985944" w:rsidRPr="00985944">
              <w:rPr>
                <w:rFonts w:cs="Times New Roman"/>
                <w:color w:val="FF0000"/>
              </w:rPr>
              <w:t>19.</w:t>
            </w:r>
          </w:p>
          <w:p w14:paraId="654F6020" w14:textId="77777777" w:rsidR="00850254" w:rsidRPr="00985944" w:rsidRDefault="00850254" w:rsidP="00A252DC">
            <w:pPr>
              <w:rPr>
                <w:rFonts w:cs="Times New Roman"/>
                <w:color w:val="FF0000"/>
              </w:rPr>
            </w:pPr>
            <w:r w:rsidRPr="00985944">
              <w:rPr>
                <w:rFonts w:cs="Times New Roman"/>
                <w:color w:val="FF0000"/>
              </w:rPr>
              <w:t xml:space="preserve">Il a été enregistré dans le compte, pour 825,00 € et 11 mois concernent l’exercice suivant, il s’agit d’une CCA Une écriture de régularisation est nécessaire en application de </w:t>
            </w:r>
            <w:r w:rsidRPr="00985944">
              <w:rPr>
                <w:rFonts w:cs="Times New Roman"/>
                <w:b/>
                <w:color w:val="FF0000"/>
              </w:rPr>
              <w:t>la règle d’indépendance des exercices.</w:t>
            </w:r>
          </w:p>
        </w:tc>
      </w:tr>
    </w:tbl>
    <w:p w14:paraId="59E0B6B9" w14:textId="77777777" w:rsidR="00850254" w:rsidRPr="00A60B0C" w:rsidRDefault="00850254" w:rsidP="00850254">
      <w:pPr>
        <w:pStyle w:val="Paragraphedeliste"/>
        <w:spacing w:after="0" w:line="240" w:lineRule="auto"/>
        <w:rPr>
          <w:b/>
          <w:u w:val="single"/>
        </w:rPr>
      </w:pPr>
    </w:p>
    <w:p w14:paraId="1CCEAB34" w14:textId="77777777" w:rsidR="00850254" w:rsidRPr="00A60B0C" w:rsidRDefault="00850254" w:rsidP="00850254">
      <w:pPr>
        <w:tabs>
          <w:tab w:val="left" w:pos="875"/>
          <w:tab w:val="left" w:pos="2077"/>
          <w:tab w:val="left" w:pos="3278"/>
          <w:tab w:val="left" w:pos="4479"/>
          <w:tab w:val="left" w:pos="7320"/>
          <w:tab w:val="left" w:pos="8521"/>
        </w:tabs>
        <w:spacing w:after="0" w:line="240" w:lineRule="auto"/>
        <w:ind w:left="360"/>
        <w:rPr>
          <w:rFonts w:eastAsia="Times New Roman"/>
          <w:color w:val="000000"/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850254" w:rsidRPr="00197B2E" w14:paraId="5C2BA104" w14:textId="77777777" w:rsidTr="00A252DC">
        <w:tc>
          <w:tcPr>
            <w:tcW w:w="2405" w:type="dxa"/>
          </w:tcPr>
          <w:p w14:paraId="3F8AB51E" w14:textId="77777777" w:rsidR="00850254" w:rsidRPr="00197B2E" w:rsidRDefault="00850254" w:rsidP="00A252DC">
            <w:pPr>
              <w:jc w:val="center"/>
              <w:rPr>
                <w:rFonts w:cs="Times New Roman"/>
                <w:b/>
              </w:rPr>
            </w:pPr>
            <w:r w:rsidRPr="00197B2E">
              <w:rPr>
                <w:rFonts w:cs="Times New Roman"/>
                <w:b/>
              </w:rPr>
              <w:t>Compte</w:t>
            </w:r>
          </w:p>
        </w:tc>
        <w:tc>
          <w:tcPr>
            <w:tcW w:w="7331" w:type="dxa"/>
          </w:tcPr>
          <w:p w14:paraId="475327D3" w14:textId="77777777" w:rsidR="00850254" w:rsidRPr="00197B2E" w:rsidRDefault="00850254" w:rsidP="00A252DC">
            <w:pPr>
              <w:jc w:val="center"/>
              <w:rPr>
                <w:rFonts w:cs="Times New Roman"/>
                <w:b/>
              </w:rPr>
            </w:pPr>
            <w:r w:rsidRPr="00197B2E">
              <w:rPr>
                <w:rFonts w:cs="Times New Roman"/>
                <w:b/>
              </w:rPr>
              <w:t>Justification de l’écriture</w:t>
            </w:r>
          </w:p>
        </w:tc>
      </w:tr>
      <w:tr w:rsidR="00850254" w:rsidRPr="00197B2E" w14:paraId="12C0B764" w14:textId="77777777" w:rsidTr="00A252DC">
        <w:tc>
          <w:tcPr>
            <w:tcW w:w="2405" w:type="dxa"/>
          </w:tcPr>
          <w:p w14:paraId="10CD0EB7" w14:textId="77777777" w:rsidR="00850254" w:rsidRPr="00197B2E" w:rsidRDefault="00850254" w:rsidP="00A252DC">
            <w:pPr>
              <w:rPr>
                <w:rFonts w:cs="Times New Roman"/>
              </w:rPr>
            </w:pPr>
            <w:r>
              <w:rPr>
                <w:rFonts w:cs="Times New Roman"/>
              </w:rPr>
              <w:t>622600 honoraires</w:t>
            </w:r>
          </w:p>
        </w:tc>
        <w:tc>
          <w:tcPr>
            <w:tcW w:w="7331" w:type="dxa"/>
          </w:tcPr>
          <w:p w14:paraId="25BA4A6A" w14:textId="77777777" w:rsidR="00850254" w:rsidRDefault="00850254" w:rsidP="00A252DC">
            <w:pPr>
              <w:rPr>
                <w:rFonts w:cs="Times New Roman"/>
              </w:rPr>
            </w:pPr>
            <w:r>
              <w:rPr>
                <w:rFonts w:cs="Times New Roman"/>
              </w:rPr>
              <w:t>Les honoraires du cabinet pour les travaux réalisés en 2019 n’ont pas été facturés et ils sont identiques à ceux de l’exercice précédent (2018) pour 3 100,00 €. Il s’agit d’un FNP pour le montant HT et la TVA est évaluée à 3 100 * 20% = 620,00</w:t>
            </w:r>
          </w:p>
          <w:p w14:paraId="76C5865E" w14:textId="77777777" w:rsidR="00850254" w:rsidRPr="00197B2E" w:rsidRDefault="00850254" w:rsidP="00A252D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Une écriture de régularisation est nécessaire en application de </w:t>
            </w:r>
            <w:r>
              <w:rPr>
                <w:rFonts w:cs="Times New Roman"/>
                <w:b/>
              </w:rPr>
              <w:t>la r</w:t>
            </w:r>
            <w:r w:rsidRPr="004C1FA6">
              <w:rPr>
                <w:rFonts w:cs="Times New Roman"/>
                <w:b/>
              </w:rPr>
              <w:t>ègle</w:t>
            </w:r>
            <w:r>
              <w:rPr>
                <w:rFonts w:cs="Times New Roman"/>
                <w:b/>
              </w:rPr>
              <w:t xml:space="preserve"> d’indépendance des exercices.</w:t>
            </w:r>
          </w:p>
        </w:tc>
      </w:tr>
    </w:tbl>
    <w:p w14:paraId="064838E5" w14:textId="77777777" w:rsidR="00850254" w:rsidRPr="00A60B0C" w:rsidRDefault="00850254" w:rsidP="00850254">
      <w:pPr>
        <w:ind w:left="360"/>
        <w:rPr>
          <w:b/>
          <w:sz w:val="16"/>
          <w:szCs w:val="16"/>
        </w:rPr>
      </w:pPr>
    </w:p>
    <w:p w14:paraId="3278A7FB" w14:textId="0311E1CA" w:rsidR="00A60B0C" w:rsidRDefault="00A60B0C" w:rsidP="00A60B0C">
      <w:pPr>
        <w:pStyle w:val="Paragraphedeliste"/>
        <w:numPr>
          <w:ilvl w:val="0"/>
          <w:numId w:val="9"/>
        </w:numPr>
        <w:jc w:val="both"/>
        <w:rPr>
          <w:rFonts w:asciiTheme="majorHAnsi" w:hAnsiTheme="majorHAnsi"/>
          <w:b/>
          <w:i/>
          <w:color w:val="000000"/>
          <w:sz w:val="24"/>
          <w:szCs w:val="24"/>
        </w:rPr>
      </w:pPr>
      <w:r w:rsidRPr="0039745F">
        <w:rPr>
          <w:rFonts w:asciiTheme="majorHAnsi" w:hAnsiTheme="majorHAnsi"/>
          <w:b/>
          <w:i/>
          <w:color w:val="000000"/>
          <w:sz w:val="24"/>
          <w:szCs w:val="24"/>
        </w:rPr>
        <w:t xml:space="preserve">comptabiliser </w:t>
      </w:r>
      <w:r>
        <w:rPr>
          <w:rFonts w:asciiTheme="majorHAnsi" w:hAnsiTheme="majorHAnsi"/>
          <w:b/>
          <w:i/>
          <w:color w:val="000000"/>
          <w:sz w:val="24"/>
          <w:szCs w:val="24"/>
        </w:rPr>
        <w:t>et détailler les calculs d</w:t>
      </w:r>
      <w:r w:rsidRPr="0039745F">
        <w:rPr>
          <w:rFonts w:asciiTheme="majorHAnsi" w:hAnsiTheme="majorHAnsi"/>
          <w:b/>
          <w:i/>
          <w:color w:val="000000"/>
          <w:sz w:val="24"/>
          <w:szCs w:val="24"/>
        </w:rPr>
        <w:t>es écritures d’inventaire</w:t>
      </w:r>
      <w:r>
        <w:rPr>
          <w:rFonts w:asciiTheme="majorHAnsi" w:hAnsiTheme="majorHAnsi"/>
          <w:b/>
          <w:i/>
          <w:color w:val="000000"/>
          <w:sz w:val="24"/>
          <w:szCs w:val="24"/>
        </w:rPr>
        <w:t xml:space="preserve"> e</w:t>
      </w:r>
      <w:r w:rsidRPr="007B4844">
        <w:rPr>
          <w:rFonts w:asciiTheme="majorHAnsi" w:hAnsiTheme="majorHAnsi"/>
          <w:b/>
          <w:i/>
          <w:color w:val="000000"/>
          <w:sz w:val="24"/>
          <w:szCs w:val="24"/>
        </w:rPr>
        <w:t>n respectant la procédure décrite dans le processus « Cycle de révision du cabinet »</w:t>
      </w:r>
      <w:r>
        <w:rPr>
          <w:rFonts w:asciiTheme="majorHAnsi" w:hAnsiTheme="majorHAnsi"/>
          <w:b/>
          <w:i/>
          <w:color w:val="000000"/>
          <w:sz w:val="24"/>
          <w:szCs w:val="24"/>
        </w:rPr>
        <w:t> ;</w:t>
      </w:r>
    </w:p>
    <w:p w14:paraId="600FAA9E" w14:textId="01AA869D" w:rsidR="00A60B0C" w:rsidRPr="00A60B0C" w:rsidRDefault="00A60B0C" w:rsidP="00A60B0C">
      <w:pPr>
        <w:jc w:val="both"/>
        <w:rPr>
          <w:rFonts w:asciiTheme="majorHAnsi" w:hAnsiTheme="majorHAnsi"/>
          <w:b/>
          <w:i/>
          <w:color w:val="000000"/>
          <w:sz w:val="24"/>
          <w:szCs w:val="24"/>
        </w:rPr>
      </w:pPr>
      <w:r>
        <w:rPr>
          <w:rFonts w:asciiTheme="majorHAnsi" w:hAnsiTheme="majorHAnsi"/>
          <w:b/>
          <w:i/>
          <w:color w:val="000000"/>
          <w:sz w:val="24"/>
          <w:szCs w:val="24"/>
        </w:rPr>
        <w:t xml:space="preserve">Ecritures relatives aux stocks : </w:t>
      </w:r>
    </w:p>
    <w:tbl>
      <w:tblPr>
        <w:tblW w:w="102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202"/>
        <w:gridCol w:w="1200"/>
        <w:gridCol w:w="758"/>
        <w:gridCol w:w="3978"/>
        <w:gridCol w:w="1134"/>
        <w:gridCol w:w="1197"/>
      </w:tblGrid>
      <w:tr w:rsidR="00A60B0C" w:rsidRPr="00197B2E" w14:paraId="6653868A" w14:textId="77777777" w:rsidTr="003A1CFE">
        <w:trPr>
          <w:trHeight w:val="600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C96E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Journal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2B25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Date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0E67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Comptes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3560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Libelle de l'opération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60F1" w14:textId="071B5572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Débit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D8CF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Crédit</w:t>
            </w:r>
          </w:p>
        </w:tc>
      </w:tr>
      <w:tr w:rsidR="00A60B0C" w:rsidRPr="00197B2E" w14:paraId="16AD659D" w14:textId="77777777" w:rsidTr="003A1CFE">
        <w:trPr>
          <w:trHeight w:val="600"/>
          <w:jc w:val="center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5A63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446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C93E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général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1414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tiers</w:t>
            </w:r>
          </w:p>
        </w:tc>
        <w:tc>
          <w:tcPr>
            <w:tcW w:w="3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4B2F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3719" w14:textId="0F65B04E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1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7892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A60B0C" w:rsidRPr="00197B2E" w14:paraId="13FAD250" w14:textId="77777777" w:rsidTr="003A1CFE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F328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CLO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0513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31/12/201</w:t>
            </w:r>
            <w:r>
              <w:rPr>
                <w:rFonts w:eastAsia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5E94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603700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21D7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1949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Annulation stock initial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D9BE" w14:textId="09C95806" w:rsidR="00A60B0C" w:rsidRPr="00197B2E" w:rsidRDefault="00A60B0C" w:rsidP="00A60B0C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85 918,12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07CA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A60B0C" w:rsidRPr="00197B2E" w14:paraId="136A41C7" w14:textId="77777777" w:rsidTr="003A1CFE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F958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53E0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86F9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370000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ED0D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2E974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1042" w14:textId="734A6FA3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9D66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85 918,12</w:t>
            </w:r>
          </w:p>
        </w:tc>
      </w:tr>
      <w:tr w:rsidR="00A60B0C" w:rsidRPr="00197B2E" w14:paraId="4F73CED6" w14:textId="77777777" w:rsidTr="003A1CFE">
        <w:trPr>
          <w:trHeight w:val="3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1C19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CLO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DCBF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31/12/201</w:t>
            </w:r>
            <w:r>
              <w:rPr>
                <w:rFonts w:eastAsia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7A5B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370000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CF59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5E73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Constatation stock final cf état des stocks vérifié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48CD" w14:textId="4E6D5008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92 761,02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D74E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A60B0C" w:rsidRPr="00197B2E" w14:paraId="0D9B623F" w14:textId="77777777" w:rsidTr="003A1CFE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B931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5149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381C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603700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54CC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91304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526D" w14:textId="7D5FB803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EE7F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92 761,02</w:t>
            </w:r>
          </w:p>
        </w:tc>
      </w:tr>
      <w:tr w:rsidR="00A60B0C" w:rsidRPr="00197B2E" w14:paraId="749902F4" w14:textId="77777777" w:rsidTr="003A1CFE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B1C7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CLO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DD2F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31/12/201</w:t>
            </w:r>
            <w:r>
              <w:rPr>
                <w:rFonts w:eastAsia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2F42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397000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F95A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CDA3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Reprise provision dépréciation stocks devenu sans objet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94D3" w14:textId="4FE43B3D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1 205,00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1562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A60B0C" w:rsidRPr="00197B2E" w14:paraId="7FA09A2B" w14:textId="77777777" w:rsidTr="003A1CFE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3DE2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C8AA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F921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781730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1286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8669D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6DE7" w14:textId="74CD072D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FABB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1 205,00</w:t>
            </w:r>
          </w:p>
        </w:tc>
      </w:tr>
    </w:tbl>
    <w:p w14:paraId="46F55C67" w14:textId="5D416855" w:rsidR="00A60B0C" w:rsidRPr="00A60B0C" w:rsidRDefault="00A60B0C" w:rsidP="00A60B0C">
      <w:pPr>
        <w:jc w:val="both"/>
        <w:rPr>
          <w:rFonts w:asciiTheme="majorHAnsi" w:hAnsiTheme="majorHAnsi"/>
          <w:b/>
          <w:i/>
          <w:color w:val="000000"/>
          <w:sz w:val="24"/>
          <w:szCs w:val="24"/>
        </w:rPr>
      </w:pPr>
      <w:r>
        <w:rPr>
          <w:rFonts w:asciiTheme="majorHAnsi" w:hAnsiTheme="majorHAnsi"/>
          <w:b/>
          <w:i/>
          <w:color w:val="000000"/>
          <w:sz w:val="24"/>
          <w:szCs w:val="24"/>
        </w:rPr>
        <w:lastRenderedPageBreak/>
        <w:t xml:space="preserve">Ecritures relatives aux charges constatées d’avance et factures non parvenues : </w:t>
      </w:r>
    </w:p>
    <w:tbl>
      <w:tblPr>
        <w:tblW w:w="97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202"/>
        <w:gridCol w:w="1201"/>
        <w:gridCol w:w="1201"/>
        <w:gridCol w:w="2841"/>
        <w:gridCol w:w="1201"/>
        <w:gridCol w:w="1341"/>
      </w:tblGrid>
      <w:tr w:rsidR="00A60B0C" w:rsidRPr="00197B2E" w14:paraId="498329FA" w14:textId="77777777" w:rsidTr="002126A7">
        <w:trPr>
          <w:trHeight w:val="600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5BE3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Journal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C0A5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Date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6816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Comptes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EE48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Libelle de l'opération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1547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Débit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0575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Crédit</w:t>
            </w:r>
          </w:p>
        </w:tc>
      </w:tr>
      <w:tr w:rsidR="00A60B0C" w:rsidRPr="00197B2E" w14:paraId="791C1A09" w14:textId="77777777" w:rsidTr="002126A7">
        <w:trPr>
          <w:trHeight w:val="600"/>
          <w:jc w:val="center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38CE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20A3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D2FA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général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786C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tiers</w:t>
            </w:r>
          </w:p>
        </w:tc>
        <w:tc>
          <w:tcPr>
            <w:tcW w:w="2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722C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2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B889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3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1C3C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A60B0C" w:rsidRPr="00197B2E" w14:paraId="456665B1" w14:textId="77777777" w:rsidTr="002126A7">
        <w:tblPrEx>
          <w:jc w:val="left"/>
        </w:tblPrEx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CF5E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CLO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2BFA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31/12/201</w:t>
            </w:r>
            <w:r>
              <w:rPr>
                <w:rFonts w:eastAsia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060F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486000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7167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2AF4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CCA 201</w:t>
            </w:r>
            <w:r>
              <w:rPr>
                <w:rFonts w:eastAsia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7E66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756,25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EBE4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A60B0C" w:rsidRPr="00197B2E" w14:paraId="668033A8" w14:textId="77777777" w:rsidTr="002126A7">
        <w:tblPrEx>
          <w:jc w:val="left"/>
        </w:tblPrEx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054E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382F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3B6A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615520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3145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DCCA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F81E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67DC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756,25</w:t>
            </w:r>
          </w:p>
        </w:tc>
      </w:tr>
      <w:tr w:rsidR="003A1CFE" w:rsidRPr="00197B2E" w14:paraId="06AE4670" w14:textId="77777777" w:rsidTr="003A1CFE">
        <w:tblPrEx>
          <w:jc w:val="left"/>
        </w:tblPrEx>
        <w:trPr>
          <w:trHeight w:val="315"/>
        </w:trPr>
        <w:tc>
          <w:tcPr>
            <w:tcW w:w="9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6F3C" w14:textId="4C126D2B" w:rsidR="003A1CFE" w:rsidRDefault="003A1CFE" w:rsidP="003A1C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cs="Times New Roman"/>
              </w:rPr>
              <w:t>8</w:t>
            </w:r>
            <w:r w:rsidRPr="00197B2E">
              <w:rPr>
                <w:rFonts w:cs="Times New Roman"/>
              </w:rPr>
              <w:t xml:space="preserve">25 * 11/12 = </w:t>
            </w:r>
            <w:r>
              <w:rPr>
                <w:rFonts w:cs="Times New Roman"/>
              </w:rPr>
              <w:t>756,25</w:t>
            </w:r>
          </w:p>
        </w:tc>
      </w:tr>
    </w:tbl>
    <w:p w14:paraId="042C1A47" w14:textId="148EBC64" w:rsidR="00A60B0C" w:rsidRDefault="00A60B0C" w:rsidP="00A60B0C">
      <w:pPr>
        <w:jc w:val="both"/>
        <w:rPr>
          <w:rFonts w:asciiTheme="majorHAnsi" w:hAnsiTheme="majorHAnsi"/>
          <w:b/>
          <w:i/>
          <w:color w:val="000000"/>
          <w:sz w:val="24"/>
          <w:szCs w:val="24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202"/>
        <w:gridCol w:w="1201"/>
        <w:gridCol w:w="1201"/>
        <w:gridCol w:w="2841"/>
        <w:gridCol w:w="1201"/>
        <w:gridCol w:w="1341"/>
      </w:tblGrid>
      <w:tr w:rsidR="00A60B0C" w:rsidRPr="00197B2E" w14:paraId="2DFF1300" w14:textId="77777777" w:rsidTr="002126A7">
        <w:trPr>
          <w:trHeight w:val="459"/>
          <w:jc w:val="center"/>
        </w:trPr>
        <w:tc>
          <w:tcPr>
            <w:tcW w:w="800" w:type="dxa"/>
            <w:vMerge w:val="restart"/>
            <w:shd w:val="clear" w:color="auto" w:fill="auto"/>
            <w:noWrap/>
            <w:vAlign w:val="center"/>
          </w:tcPr>
          <w:p w14:paraId="4FEDB531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Journal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center"/>
          </w:tcPr>
          <w:p w14:paraId="6D4D0B4A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Date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14:paraId="3FB704B4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Comptes</w:t>
            </w:r>
          </w:p>
        </w:tc>
        <w:tc>
          <w:tcPr>
            <w:tcW w:w="2841" w:type="dxa"/>
            <w:vMerge w:val="restart"/>
            <w:shd w:val="clear" w:color="auto" w:fill="auto"/>
            <w:noWrap/>
            <w:vAlign w:val="center"/>
          </w:tcPr>
          <w:p w14:paraId="6B3C39BE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Libelle de l'opération</w:t>
            </w:r>
          </w:p>
        </w:tc>
        <w:tc>
          <w:tcPr>
            <w:tcW w:w="1201" w:type="dxa"/>
            <w:vMerge w:val="restart"/>
            <w:shd w:val="clear" w:color="auto" w:fill="auto"/>
            <w:noWrap/>
            <w:vAlign w:val="center"/>
          </w:tcPr>
          <w:p w14:paraId="00800B63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Débit</w:t>
            </w:r>
          </w:p>
        </w:tc>
        <w:tc>
          <w:tcPr>
            <w:tcW w:w="1341" w:type="dxa"/>
            <w:vMerge w:val="restart"/>
            <w:shd w:val="clear" w:color="auto" w:fill="auto"/>
            <w:noWrap/>
            <w:vAlign w:val="center"/>
          </w:tcPr>
          <w:p w14:paraId="4B419507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Crédit</w:t>
            </w:r>
          </w:p>
        </w:tc>
      </w:tr>
      <w:tr w:rsidR="00A60B0C" w:rsidRPr="00197B2E" w14:paraId="155B74D4" w14:textId="77777777" w:rsidTr="002126A7">
        <w:trPr>
          <w:trHeight w:val="203"/>
          <w:jc w:val="center"/>
        </w:trPr>
        <w:tc>
          <w:tcPr>
            <w:tcW w:w="800" w:type="dxa"/>
            <w:vMerge/>
            <w:shd w:val="clear" w:color="auto" w:fill="auto"/>
            <w:noWrap/>
            <w:vAlign w:val="bottom"/>
            <w:hideMark/>
          </w:tcPr>
          <w:p w14:paraId="2D88A3B2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202" w:type="dxa"/>
            <w:vMerge/>
            <w:shd w:val="clear" w:color="auto" w:fill="auto"/>
            <w:noWrap/>
            <w:vAlign w:val="bottom"/>
            <w:hideMark/>
          </w:tcPr>
          <w:p w14:paraId="6DFC9C15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0EFCC938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général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12C018ED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tiers</w:t>
            </w:r>
          </w:p>
        </w:tc>
        <w:tc>
          <w:tcPr>
            <w:tcW w:w="2841" w:type="dxa"/>
            <w:vMerge/>
            <w:shd w:val="clear" w:color="auto" w:fill="auto"/>
            <w:noWrap/>
            <w:vAlign w:val="bottom"/>
            <w:hideMark/>
          </w:tcPr>
          <w:p w14:paraId="6E88FCAF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201" w:type="dxa"/>
            <w:vMerge/>
            <w:shd w:val="clear" w:color="auto" w:fill="auto"/>
            <w:noWrap/>
            <w:vAlign w:val="bottom"/>
            <w:hideMark/>
          </w:tcPr>
          <w:p w14:paraId="1852B572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341" w:type="dxa"/>
            <w:vMerge/>
            <w:shd w:val="clear" w:color="auto" w:fill="auto"/>
            <w:noWrap/>
            <w:vAlign w:val="bottom"/>
            <w:hideMark/>
          </w:tcPr>
          <w:p w14:paraId="3807913C" w14:textId="77777777" w:rsidR="00A60B0C" w:rsidRPr="00197B2E" w:rsidRDefault="00A60B0C" w:rsidP="002126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A60B0C" w:rsidRPr="00197B2E" w14:paraId="7455FD0D" w14:textId="77777777" w:rsidTr="002126A7">
        <w:tblPrEx>
          <w:jc w:val="left"/>
        </w:tblPrEx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09DAE2C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CLO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14:paraId="6C2FC0EC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31/12/201</w:t>
            </w:r>
            <w:r>
              <w:rPr>
                <w:rFonts w:eastAsia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7F091025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622600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9BD69BC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41" w:type="dxa"/>
            <w:shd w:val="clear" w:color="auto" w:fill="auto"/>
            <w:vAlign w:val="center"/>
            <w:hideMark/>
          </w:tcPr>
          <w:p w14:paraId="128E0261" w14:textId="6B8FA7A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FNP</w:t>
            </w:r>
            <w:r w:rsidRPr="00197B2E">
              <w:rPr>
                <w:rFonts w:eastAsia="Times New Roman" w:cs="Times New Roman"/>
                <w:color w:val="000000"/>
                <w:lang w:eastAsia="fr-FR"/>
              </w:rPr>
              <w:t xml:space="preserve"> 201</w:t>
            </w:r>
            <w:r>
              <w:rPr>
                <w:rFonts w:eastAsia="Times New Roman" w:cs="Times New Roman"/>
                <w:color w:val="000000"/>
                <w:lang w:eastAsia="fr-FR"/>
              </w:rPr>
              <w:t>9</w:t>
            </w:r>
            <w:r w:rsidR="003A1CFE">
              <w:rPr>
                <w:rFonts w:eastAsia="Times New Roman" w:cs="Times New Roman"/>
                <w:color w:val="000000"/>
                <w:lang w:eastAsia="fr-FR"/>
              </w:rPr>
              <w:t xml:space="preserve"> (2 800 + 300)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6CFDF5BD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3 100,00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65C93DD5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A60B0C" w:rsidRPr="00197B2E" w14:paraId="0A6691C4" w14:textId="77777777" w:rsidTr="002126A7">
        <w:tblPrEx>
          <w:jc w:val="left"/>
        </w:tblPrEx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1D9D269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14:paraId="3C69D532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4324AAD7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445860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70BAE57A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41" w:type="dxa"/>
            <w:vAlign w:val="center"/>
            <w:hideMark/>
          </w:tcPr>
          <w:p w14:paraId="4D025E53" w14:textId="51B75EA0" w:rsidR="00A60B0C" w:rsidRPr="00197B2E" w:rsidRDefault="003A1CFE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cs="Times New Roman"/>
              </w:rPr>
              <w:t>3 100 * 20% = 620,00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6EE96A4B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 w:rsidRPr="00197B2E">
              <w:rPr>
                <w:rFonts w:eastAsia="Times New Roman" w:cs="Times New Roman"/>
                <w:color w:val="000000"/>
                <w:lang w:eastAsia="fr-FR"/>
              </w:rPr>
              <w:t> </w:t>
            </w:r>
            <w:r>
              <w:rPr>
                <w:rFonts w:eastAsia="Times New Roman" w:cs="Times New Roman"/>
                <w:color w:val="000000"/>
                <w:lang w:eastAsia="fr-FR"/>
              </w:rPr>
              <w:t>620,00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B9FBEC7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A60B0C" w:rsidRPr="00197B2E" w14:paraId="0DFE9305" w14:textId="77777777" w:rsidTr="002126A7">
        <w:tblPrEx>
          <w:jc w:val="left"/>
        </w:tblPrEx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14:paraId="1BF2CBE5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14:paraId="4C84D2CD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1E97EEAC" w14:textId="77777777" w:rsidR="00A60B0C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408100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45ABFB0D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841" w:type="dxa"/>
            <w:vAlign w:val="center"/>
          </w:tcPr>
          <w:p w14:paraId="71CAEEE5" w14:textId="77777777" w:rsidR="00A60B0C" w:rsidRPr="00197B2E" w:rsidRDefault="00A60B0C" w:rsidP="002126A7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113BCAD8" w14:textId="77777777" w:rsidR="00A60B0C" w:rsidRPr="00197B2E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DE1797D" w14:textId="77777777" w:rsidR="00A60B0C" w:rsidRDefault="00A60B0C" w:rsidP="002126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3 720,00</w:t>
            </w:r>
          </w:p>
        </w:tc>
      </w:tr>
      <w:tr w:rsidR="003A1CFE" w:rsidRPr="00197B2E" w14:paraId="44849E1A" w14:textId="77777777" w:rsidTr="0048059C">
        <w:tblPrEx>
          <w:jc w:val="left"/>
        </w:tblPrEx>
        <w:trPr>
          <w:trHeight w:val="315"/>
        </w:trPr>
        <w:tc>
          <w:tcPr>
            <w:tcW w:w="9787" w:type="dxa"/>
            <w:gridSpan w:val="7"/>
            <w:shd w:val="clear" w:color="auto" w:fill="auto"/>
            <w:noWrap/>
            <w:vAlign w:val="bottom"/>
          </w:tcPr>
          <w:p w14:paraId="0144B948" w14:textId="499FD67F" w:rsidR="003A1CFE" w:rsidRDefault="003A1CFE" w:rsidP="003A1CFE">
            <w:pPr>
              <w:tabs>
                <w:tab w:val="left" w:pos="875"/>
                <w:tab w:val="left" w:pos="2077"/>
                <w:tab w:val="left" w:pos="3278"/>
                <w:tab w:val="left" w:pos="4479"/>
                <w:tab w:val="left" w:pos="7320"/>
                <w:tab w:val="left" w:pos="8521"/>
              </w:tabs>
              <w:spacing w:after="0" w:line="240" w:lineRule="auto"/>
              <w:ind w:left="75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On acceptera deux écritures (2 800 et 300) avec la TVA correspondante.</w:t>
            </w:r>
          </w:p>
        </w:tc>
      </w:tr>
    </w:tbl>
    <w:p w14:paraId="0BBD3E43" w14:textId="77777777" w:rsidR="00A60B0C" w:rsidRPr="00A60B0C" w:rsidRDefault="00A60B0C" w:rsidP="00A60B0C">
      <w:pPr>
        <w:jc w:val="both"/>
        <w:rPr>
          <w:rFonts w:asciiTheme="majorHAnsi" w:hAnsiTheme="majorHAnsi"/>
          <w:b/>
          <w:i/>
          <w:color w:val="000000"/>
          <w:sz w:val="24"/>
          <w:szCs w:val="24"/>
        </w:rPr>
      </w:pPr>
    </w:p>
    <w:p w14:paraId="44A90DA8" w14:textId="604CDD2B" w:rsidR="00A60B0C" w:rsidRDefault="00A60B0C" w:rsidP="00A60B0C">
      <w:pPr>
        <w:pStyle w:val="Paragraphedeliste"/>
        <w:numPr>
          <w:ilvl w:val="0"/>
          <w:numId w:val="9"/>
        </w:numPr>
        <w:jc w:val="both"/>
        <w:rPr>
          <w:rFonts w:asciiTheme="majorHAnsi" w:hAnsiTheme="majorHAnsi"/>
          <w:b/>
          <w:i/>
          <w:color w:val="000000"/>
          <w:sz w:val="24"/>
          <w:szCs w:val="24"/>
        </w:rPr>
      </w:pPr>
      <w:r>
        <w:rPr>
          <w:rFonts w:asciiTheme="majorHAnsi" w:hAnsiTheme="majorHAnsi"/>
          <w:b/>
          <w:i/>
          <w:color w:val="000000"/>
          <w:sz w:val="24"/>
          <w:szCs w:val="24"/>
        </w:rPr>
        <w:t xml:space="preserve">expliquer </w:t>
      </w:r>
      <w:r w:rsidR="004C1FA6">
        <w:rPr>
          <w:rFonts w:asciiTheme="majorHAnsi" w:hAnsiTheme="majorHAnsi"/>
          <w:b/>
          <w:i/>
          <w:color w:val="000000"/>
          <w:sz w:val="24"/>
          <w:szCs w:val="24"/>
        </w:rPr>
        <w:t>votre analyse au 31 décembre 2019 au sujet du compte 616100 (assurances multirisques)</w:t>
      </w:r>
      <w:r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</w:p>
    <w:p w14:paraId="77B480AB" w14:textId="03D92A1B" w:rsidR="00A60B0C" w:rsidRPr="00850254" w:rsidRDefault="00A60B0C" w:rsidP="00A60B0C">
      <w:pPr>
        <w:jc w:val="both"/>
        <w:rPr>
          <w:rFonts w:cstheme="minorHAnsi"/>
          <w:color w:val="000000"/>
        </w:rPr>
      </w:pPr>
      <w:r w:rsidRPr="00850254">
        <w:rPr>
          <w:rFonts w:cstheme="minorHAnsi"/>
          <w:color w:val="000000"/>
        </w:rPr>
        <w:t>La charge d’assurance concerne l’exercice 2019 pour sa totalité. Il n’y a donc aucune régularisation à effectuer</w:t>
      </w:r>
      <w:r w:rsidR="003A1CFE" w:rsidRPr="00850254">
        <w:rPr>
          <w:rFonts w:cstheme="minorHAnsi"/>
          <w:color w:val="000000"/>
        </w:rPr>
        <w:t>.</w:t>
      </w:r>
    </w:p>
    <w:sectPr w:rsidR="00A60B0C" w:rsidRPr="00850254" w:rsidSect="00485205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F5221" w14:textId="77777777" w:rsidR="00DF5C00" w:rsidRDefault="00DF5C00" w:rsidP="00D40BD6">
      <w:pPr>
        <w:spacing w:after="0" w:line="240" w:lineRule="auto"/>
      </w:pPr>
      <w:r>
        <w:separator/>
      </w:r>
    </w:p>
  </w:endnote>
  <w:endnote w:type="continuationSeparator" w:id="0">
    <w:p w14:paraId="07557437" w14:textId="77777777" w:rsidR="00DF5C00" w:rsidRDefault="00DF5C00" w:rsidP="00D4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3907C" w14:textId="7AF6753B" w:rsidR="00D40BD6" w:rsidRDefault="00A44517" w:rsidP="00A44517">
    <w:pPr>
      <w:pStyle w:val="Pieddepage"/>
    </w:pPr>
    <w:r>
      <w:t>CG41ETC-C</w:t>
    </w:r>
    <w:r w:rsidR="00D40BD6">
      <w:t xml:space="preserve"> </w:t>
    </w:r>
    <w:r>
      <w:tab/>
    </w:r>
    <w:r>
      <w:tab/>
    </w:r>
    <w:r w:rsidR="00D40BD6">
      <w:t xml:space="preserve">Page </w:t>
    </w:r>
    <w:sdt>
      <w:sdtPr>
        <w:id w:val="-100111803"/>
        <w:docPartObj>
          <w:docPartGallery w:val="Page Numbers (Bottom of Page)"/>
          <w:docPartUnique/>
        </w:docPartObj>
      </w:sdtPr>
      <w:sdtEndPr/>
      <w:sdtContent>
        <w:r w:rsidR="00D40BD6">
          <w:fldChar w:fldCharType="begin"/>
        </w:r>
        <w:r w:rsidR="00D40BD6">
          <w:instrText>PAGE   \* MERGEFORMAT</w:instrText>
        </w:r>
        <w:r w:rsidR="00D40BD6">
          <w:fldChar w:fldCharType="separate"/>
        </w:r>
        <w:r w:rsidR="00C34139">
          <w:rPr>
            <w:noProof/>
          </w:rPr>
          <w:t>1</w:t>
        </w:r>
        <w:r w:rsidR="00D40BD6">
          <w:fldChar w:fldCharType="end"/>
        </w:r>
        <w:r w:rsidR="00D40BD6">
          <w:t xml:space="preserve"> sur </w:t>
        </w:r>
        <w:r w:rsidR="003A1CFE">
          <w:t>6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C20AE" w14:textId="77777777" w:rsidR="00DF5C00" w:rsidRDefault="00DF5C00" w:rsidP="00D40BD6">
      <w:pPr>
        <w:spacing w:after="0" w:line="240" w:lineRule="auto"/>
      </w:pPr>
      <w:r>
        <w:separator/>
      </w:r>
    </w:p>
  </w:footnote>
  <w:footnote w:type="continuationSeparator" w:id="0">
    <w:p w14:paraId="3BC13229" w14:textId="77777777" w:rsidR="00DF5C00" w:rsidRDefault="00DF5C00" w:rsidP="00D4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26D31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10762D"/>
    <w:multiLevelType w:val="hybridMultilevel"/>
    <w:tmpl w:val="4804590C"/>
    <w:lvl w:ilvl="0" w:tplc="30D83D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C10CB"/>
    <w:multiLevelType w:val="hybridMultilevel"/>
    <w:tmpl w:val="881E70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52B63"/>
    <w:multiLevelType w:val="hybridMultilevel"/>
    <w:tmpl w:val="358A6380"/>
    <w:lvl w:ilvl="0" w:tplc="12E4375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D7AD1"/>
    <w:multiLevelType w:val="hybridMultilevel"/>
    <w:tmpl w:val="2D929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34D1F"/>
    <w:multiLevelType w:val="hybridMultilevel"/>
    <w:tmpl w:val="29CE236C"/>
    <w:lvl w:ilvl="0" w:tplc="12E4375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31383"/>
    <w:multiLevelType w:val="hybridMultilevel"/>
    <w:tmpl w:val="DCC61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20BCE"/>
    <w:multiLevelType w:val="hybridMultilevel"/>
    <w:tmpl w:val="291A4A7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AF63260"/>
    <w:multiLevelType w:val="hybridMultilevel"/>
    <w:tmpl w:val="83DE7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84B4B"/>
    <w:multiLevelType w:val="hybridMultilevel"/>
    <w:tmpl w:val="8F36B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A3D79"/>
    <w:multiLevelType w:val="hybridMultilevel"/>
    <w:tmpl w:val="EB827046"/>
    <w:lvl w:ilvl="0" w:tplc="5F12C026">
      <w:start w:val="56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A0860"/>
    <w:multiLevelType w:val="hybridMultilevel"/>
    <w:tmpl w:val="7B222A28"/>
    <w:lvl w:ilvl="0" w:tplc="B0F8AEDA">
      <w:start w:val="56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7D"/>
    <w:rsid w:val="00003149"/>
    <w:rsid w:val="00016307"/>
    <w:rsid w:val="0002177D"/>
    <w:rsid w:val="00026B59"/>
    <w:rsid w:val="0002724C"/>
    <w:rsid w:val="0004453B"/>
    <w:rsid w:val="00046330"/>
    <w:rsid w:val="00054ECD"/>
    <w:rsid w:val="00074F7D"/>
    <w:rsid w:val="00086E7E"/>
    <w:rsid w:val="00086EAA"/>
    <w:rsid w:val="000A4E72"/>
    <w:rsid w:val="000B23FC"/>
    <w:rsid w:val="000C6623"/>
    <w:rsid w:val="000D010F"/>
    <w:rsid w:val="000E6097"/>
    <w:rsid w:val="000E6F42"/>
    <w:rsid w:val="000F247E"/>
    <w:rsid w:val="000F6A15"/>
    <w:rsid w:val="00104F7E"/>
    <w:rsid w:val="001214B5"/>
    <w:rsid w:val="001235BC"/>
    <w:rsid w:val="001317EC"/>
    <w:rsid w:val="00144361"/>
    <w:rsid w:val="00162A2D"/>
    <w:rsid w:val="001654DD"/>
    <w:rsid w:val="001670D3"/>
    <w:rsid w:val="00172058"/>
    <w:rsid w:val="0017291A"/>
    <w:rsid w:val="001808EC"/>
    <w:rsid w:val="00197B2E"/>
    <w:rsid w:val="001D5859"/>
    <w:rsid w:val="001D6D00"/>
    <w:rsid w:val="001E782C"/>
    <w:rsid w:val="00214ABA"/>
    <w:rsid w:val="00221520"/>
    <w:rsid w:val="00255FFE"/>
    <w:rsid w:val="00257C8F"/>
    <w:rsid w:val="00264F86"/>
    <w:rsid w:val="00265BE2"/>
    <w:rsid w:val="002901D6"/>
    <w:rsid w:val="003153A0"/>
    <w:rsid w:val="00356FCF"/>
    <w:rsid w:val="00383B08"/>
    <w:rsid w:val="00387A19"/>
    <w:rsid w:val="003A1CFE"/>
    <w:rsid w:val="003B5477"/>
    <w:rsid w:val="003C2473"/>
    <w:rsid w:val="003C6C16"/>
    <w:rsid w:val="0044350A"/>
    <w:rsid w:val="00485205"/>
    <w:rsid w:val="004A4431"/>
    <w:rsid w:val="004B02CF"/>
    <w:rsid w:val="004C0553"/>
    <w:rsid w:val="004C0B71"/>
    <w:rsid w:val="004C1FA6"/>
    <w:rsid w:val="004D493E"/>
    <w:rsid w:val="004E72A8"/>
    <w:rsid w:val="00502FCE"/>
    <w:rsid w:val="005119B4"/>
    <w:rsid w:val="00550AC0"/>
    <w:rsid w:val="00571801"/>
    <w:rsid w:val="00584344"/>
    <w:rsid w:val="005843D4"/>
    <w:rsid w:val="005C7D7B"/>
    <w:rsid w:val="00615163"/>
    <w:rsid w:val="00622A45"/>
    <w:rsid w:val="00672E3B"/>
    <w:rsid w:val="006A169B"/>
    <w:rsid w:val="006A39E2"/>
    <w:rsid w:val="006B637B"/>
    <w:rsid w:val="006C2C28"/>
    <w:rsid w:val="006E369C"/>
    <w:rsid w:val="007070F4"/>
    <w:rsid w:val="007119EF"/>
    <w:rsid w:val="00751DB7"/>
    <w:rsid w:val="0076519E"/>
    <w:rsid w:val="007662EC"/>
    <w:rsid w:val="007700A3"/>
    <w:rsid w:val="00774EC4"/>
    <w:rsid w:val="0079337B"/>
    <w:rsid w:val="007A42B9"/>
    <w:rsid w:val="007B0709"/>
    <w:rsid w:val="007B1C9B"/>
    <w:rsid w:val="007D0062"/>
    <w:rsid w:val="007F2279"/>
    <w:rsid w:val="00802010"/>
    <w:rsid w:val="00812C4A"/>
    <w:rsid w:val="00850254"/>
    <w:rsid w:val="00861387"/>
    <w:rsid w:val="00895797"/>
    <w:rsid w:val="008B5262"/>
    <w:rsid w:val="008D2322"/>
    <w:rsid w:val="00975A52"/>
    <w:rsid w:val="00985944"/>
    <w:rsid w:val="00987944"/>
    <w:rsid w:val="00991311"/>
    <w:rsid w:val="009A23A9"/>
    <w:rsid w:val="009E75FB"/>
    <w:rsid w:val="00A411EB"/>
    <w:rsid w:val="00A44517"/>
    <w:rsid w:val="00A60B0C"/>
    <w:rsid w:val="00A60FD0"/>
    <w:rsid w:val="00AB15E6"/>
    <w:rsid w:val="00AB394B"/>
    <w:rsid w:val="00B04EE3"/>
    <w:rsid w:val="00B20233"/>
    <w:rsid w:val="00B52AEB"/>
    <w:rsid w:val="00B60A3E"/>
    <w:rsid w:val="00B81209"/>
    <w:rsid w:val="00BB68FE"/>
    <w:rsid w:val="00BD4F09"/>
    <w:rsid w:val="00BE2E7F"/>
    <w:rsid w:val="00BE366D"/>
    <w:rsid w:val="00BE36FE"/>
    <w:rsid w:val="00C0694B"/>
    <w:rsid w:val="00C26CF3"/>
    <w:rsid w:val="00C30F15"/>
    <w:rsid w:val="00C34139"/>
    <w:rsid w:val="00C51490"/>
    <w:rsid w:val="00C70D2F"/>
    <w:rsid w:val="00C75AD4"/>
    <w:rsid w:val="00CA0C8C"/>
    <w:rsid w:val="00CE2EBA"/>
    <w:rsid w:val="00D24AD3"/>
    <w:rsid w:val="00D313B7"/>
    <w:rsid w:val="00D35ED3"/>
    <w:rsid w:val="00D3663A"/>
    <w:rsid w:val="00D3735A"/>
    <w:rsid w:val="00D40BD6"/>
    <w:rsid w:val="00D62E6D"/>
    <w:rsid w:val="00D73ADF"/>
    <w:rsid w:val="00D75060"/>
    <w:rsid w:val="00D80EB5"/>
    <w:rsid w:val="00D81982"/>
    <w:rsid w:val="00D8297C"/>
    <w:rsid w:val="00D928F4"/>
    <w:rsid w:val="00DA6FB4"/>
    <w:rsid w:val="00DF5C00"/>
    <w:rsid w:val="00E14F42"/>
    <w:rsid w:val="00E21017"/>
    <w:rsid w:val="00E2219A"/>
    <w:rsid w:val="00E4572A"/>
    <w:rsid w:val="00E5058E"/>
    <w:rsid w:val="00EA546C"/>
    <w:rsid w:val="00EB1BD6"/>
    <w:rsid w:val="00F35780"/>
    <w:rsid w:val="00F412D1"/>
    <w:rsid w:val="00F4490C"/>
    <w:rsid w:val="00F928D2"/>
    <w:rsid w:val="00F96438"/>
    <w:rsid w:val="00FA1AB1"/>
    <w:rsid w:val="00FD4E6D"/>
    <w:rsid w:val="00FD6802"/>
    <w:rsid w:val="00FF0AFF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9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42B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7A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829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29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297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2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97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4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0BD6"/>
  </w:style>
  <w:style w:type="paragraph" w:styleId="Pieddepage">
    <w:name w:val="footer"/>
    <w:basedOn w:val="Normal"/>
    <w:link w:val="PieddepageCar"/>
    <w:uiPriority w:val="99"/>
    <w:unhideWhenUsed/>
    <w:rsid w:val="00D4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0BD6"/>
  </w:style>
  <w:style w:type="character" w:styleId="Lienhypertexte">
    <w:name w:val="Hyperlink"/>
    <w:uiPriority w:val="99"/>
    <w:unhideWhenUsed/>
    <w:rsid w:val="001317EC"/>
    <w:rPr>
      <w:color w:val="0000FF"/>
      <w:u w:val="single"/>
    </w:rPr>
  </w:style>
  <w:style w:type="paragraph" w:styleId="Listepuces">
    <w:name w:val="List Bullet"/>
    <w:basedOn w:val="Normal"/>
    <w:uiPriority w:val="99"/>
    <w:unhideWhenUsed/>
    <w:rsid w:val="00672E3B"/>
    <w:pPr>
      <w:numPr>
        <w:numId w:val="1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42B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7A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829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29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297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2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97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4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0BD6"/>
  </w:style>
  <w:style w:type="paragraph" w:styleId="Pieddepage">
    <w:name w:val="footer"/>
    <w:basedOn w:val="Normal"/>
    <w:link w:val="PieddepageCar"/>
    <w:uiPriority w:val="99"/>
    <w:unhideWhenUsed/>
    <w:rsid w:val="00D4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0BD6"/>
  </w:style>
  <w:style w:type="character" w:styleId="Lienhypertexte">
    <w:name w:val="Hyperlink"/>
    <w:uiPriority w:val="99"/>
    <w:unhideWhenUsed/>
    <w:rsid w:val="001317EC"/>
    <w:rPr>
      <w:color w:val="0000FF"/>
      <w:u w:val="single"/>
    </w:rPr>
  </w:style>
  <w:style w:type="paragraph" w:styleId="Listepuces">
    <w:name w:val="List Bullet"/>
    <w:basedOn w:val="Normal"/>
    <w:uiPriority w:val="99"/>
    <w:unhideWhenUsed/>
    <w:rsid w:val="00672E3B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864F-92C3-40BC-B562-18BB312B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1445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Jamila KHADDAM ELLAH</dc:creator>
  <cp:lastModifiedBy>Cedric Brunnarius</cp:lastModifiedBy>
  <cp:revision>2</cp:revision>
  <cp:lastPrinted>2020-09-21T14:35:00Z</cp:lastPrinted>
  <dcterms:created xsi:type="dcterms:W3CDTF">2020-10-02T14:57:00Z</dcterms:created>
  <dcterms:modified xsi:type="dcterms:W3CDTF">2020-10-02T14:57:00Z</dcterms:modified>
</cp:coreProperties>
</file>